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3969"/>
        <w:gridCol w:w="1192"/>
        <w:gridCol w:w="4195"/>
      </w:tblGrid>
      <w:tr w:rsidR="00D45767" w:rsidRPr="00277D94" w:rsidTr="00873ABC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45767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7D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77D9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77D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D45767" w:rsidRPr="00277D94" w:rsidTr="00873ABC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5767" w:rsidRPr="00277D94" w:rsidRDefault="00D45767" w:rsidP="00873ABC">
            <w:pPr>
              <w:pStyle w:val="a3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D45767" w:rsidRPr="00277D94" w:rsidTr="00873ABC">
        <w:tc>
          <w:tcPr>
            <w:tcW w:w="396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5767" w:rsidRPr="00277D94" w:rsidTr="00873ABC"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192" w:type="dxa"/>
            <w:hideMark/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77D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277D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hideMark/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121/03</w:t>
            </w:r>
            <w:r w:rsidRPr="00277D94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D45767" w:rsidRPr="00277D94" w:rsidTr="00873ABC">
        <w:trPr>
          <w:trHeight w:val="460"/>
        </w:trPr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45767" w:rsidRPr="00277D94" w:rsidRDefault="00D45767" w:rsidP="00873AB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45767" w:rsidRPr="00D45767" w:rsidRDefault="00D45767" w:rsidP="00D457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5767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79.7pt;margin-top:185.1pt;width:225.95pt;height:85.65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D45767" w:rsidRPr="00D45767" w:rsidRDefault="00D45767" w:rsidP="00D45767"/>
              </w:txbxContent>
            </v:textbox>
            <w10:wrap anchorx="page" anchory="page"/>
          </v:shape>
        </w:pict>
      </w:r>
      <w:r w:rsidRPr="00D45767">
        <w:rPr>
          <w:rFonts w:ascii="Times New Roman" w:hAnsi="Times New Roman" w:cs="Times New Roman"/>
          <w:b/>
          <w:sz w:val="28"/>
          <w:szCs w:val="28"/>
        </w:rPr>
        <w:t>Об утверждении Плана по развитию</w:t>
      </w:r>
    </w:p>
    <w:p w:rsidR="00D45767" w:rsidRDefault="00D45767" w:rsidP="00D45767">
      <w:pPr>
        <w:pStyle w:val="a6"/>
        <w:suppressAutoHyphens/>
        <w:jc w:val="both"/>
        <w:rPr>
          <w:b/>
          <w:szCs w:val="28"/>
        </w:rPr>
      </w:pPr>
      <w:r w:rsidRPr="000E79EA">
        <w:rPr>
          <w:b/>
          <w:szCs w:val="28"/>
        </w:rPr>
        <w:t xml:space="preserve"> правовой и электоральной культуры</w:t>
      </w:r>
    </w:p>
    <w:p w:rsidR="00D45767" w:rsidRDefault="00D45767" w:rsidP="00D45767">
      <w:pPr>
        <w:pStyle w:val="a6"/>
        <w:suppressAutoHyphens/>
        <w:jc w:val="both"/>
        <w:rPr>
          <w:b/>
          <w:szCs w:val="28"/>
        </w:rPr>
      </w:pPr>
      <w:r w:rsidRPr="000E79EA">
        <w:rPr>
          <w:b/>
          <w:szCs w:val="28"/>
        </w:rPr>
        <w:t xml:space="preserve"> участников избирательного процесса</w:t>
      </w:r>
    </w:p>
    <w:p w:rsidR="00D45767" w:rsidRDefault="00D45767" w:rsidP="00D45767">
      <w:pPr>
        <w:pStyle w:val="a6"/>
        <w:suppressAutoHyphens/>
        <w:jc w:val="both"/>
        <w:rPr>
          <w:b/>
          <w:szCs w:val="28"/>
        </w:rPr>
      </w:pPr>
      <w:r w:rsidRPr="000E79EA">
        <w:rPr>
          <w:b/>
          <w:szCs w:val="28"/>
        </w:rPr>
        <w:t xml:space="preserve"> </w:t>
      </w:r>
      <w:bookmarkStart w:id="0" w:name="_Hlk125623995"/>
      <w:proofErr w:type="gramStart"/>
      <w:r>
        <w:rPr>
          <w:b/>
          <w:szCs w:val="28"/>
        </w:rPr>
        <w:t>т</w:t>
      </w:r>
      <w:r w:rsidRPr="000E79EA">
        <w:rPr>
          <w:b/>
          <w:szCs w:val="28"/>
        </w:rPr>
        <w:t xml:space="preserve">ерриториальной избирательной </w:t>
      </w:r>
      <w:proofErr w:type="gramEnd"/>
    </w:p>
    <w:p w:rsidR="00D45767" w:rsidRDefault="00D45767" w:rsidP="00D45767">
      <w:pPr>
        <w:pStyle w:val="a6"/>
        <w:suppressAutoHyphens/>
        <w:jc w:val="both"/>
        <w:rPr>
          <w:b/>
          <w:szCs w:val="28"/>
        </w:rPr>
      </w:pPr>
      <w:r w:rsidRPr="000E79EA">
        <w:rPr>
          <w:b/>
          <w:szCs w:val="28"/>
        </w:rPr>
        <w:t xml:space="preserve">комиссии </w:t>
      </w:r>
      <w:r>
        <w:rPr>
          <w:b/>
          <w:szCs w:val="28"/>
        </w:rPr>
        <w:t xml:space="preserve">Кизеловского </w:t>
      </w:r>
      <w:proofErr w:type="gramStart"/>
      <w:r>
        <w:rPr>
          <w:b/>
          <w:szCs w:val="28"/>
        </w:rPr>
        <w:t>муниципального</w:t>
      </w:r>
      <w:proofErr w:type="gramEnd"/>
      <w:r>
        <w:rPr>
          <w:b/>
          <w:szCs w:val="28"/>
        </w:rPr>
        <w:t xml:space="preserve"> </w:t>
      </w:r>
    </w:p>
    <w:p w:rsidR="00D45767" w:rsidRPr="000E79EA" w:rsidRDefault="00D45767" w:rsidP="00D45767">
      <w:pPr>
        <w:pStyle w:val="a6"/>
        <w:suppressAutoHyphens/>
        <w:jc w:val="both"/>
        <w:rPr>
          <w:b/>
          <w:szCs w:val="28"/>
        </w:rPr>
      </w:pPr>
      <w:r>
        <w:rPr>
          <w:b/>
          <w:szCs w:val="28"/>
        </w:rPr>
        <w:t>округа</w:t>
      </w:r>
      <w:r w:rsidRPr="000E79EA">
        <w:rPr>
          <w:b/>
          <w:szCs w:val="28"/>
        </w:rPr>
        <w:t xml:space="preserve"> </w:t>
      </w:r>
      <w:bookmarkEnd w:id="0"/>
      <w:r w:rsidRPr="000E79EA">
        <w:rPr>
          <w:b/>
          <w:szCs w:val="28"/>
        </w:rPr>
        <w:t>на 202</w:t>
      </w:r>
      <w:r>
        <w:rPr>
          <w:b/>
          <w:szCs w:val="28"/>
        </w:rPr>
        <w:t>6</w:t>
      </w:r>
      <w:r w:rsidRPr="000E79EA">
        <w:rPr>
          <w:b/>
          <w:szCs w:val="28"/>
        </w:rPr>
        <w:t xml:space="preserve"> год</w:t>
      </w:r>
    </w:p>
    <w:p w:rsidR="00D45767" w:rsidRDefault="00D45767" w:rsidP="00D45767">
      <w:pPr>
        <w:jc w:val="both"/>
        <w:rPr>
          <w:b/>
          <w:bCs/>
          <w:szCs w:val="28"/>
        </w:rPr>
      </w:pPr>
    </w:p>
    <w:p w:rsidR="00D45767" w:rsidRPr="00D45767" w:rsidRDefault="00D45767" w:rsidP="00D45767">
      <w:pPr>
        <w:pStyle w:val="a4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45767">
        <w:rPr>
          <w:rFonts w:ascii="Times New Roman" w:hAnsi="Times New Roman" w:cs="Times New Roman"/>
          <w:sz w:val="28"/>
          <w:szCs w:val="28"/>
        </w:rPr>
        <w:t>Руководствуясь постановлением Центральной избирательной комиссии Российской Федерации от 15.12.2021 № 74/629-8 «О Концепции повышения правовой культуры избирателей в Российской Федерации на 2022–2024 годы», в целях повышения правовой и электоральной культуры, активности избирателей, повышения эффективности деятельности избирательных комиссий разных уровней, подготовки участников избирательного процесса, руководствуясь Концепцией развития правовой и электоральной культуры участников избирательного процесса в Пермском крае, утвержденной постановлением Избирательной комиссией</w:t>
      </w:r>
      <w:proofErr w:type="gramEnd"/>
      <w:r w:rsidRPr="00D45767">
        <w:rPr>
          <w:rFonts w:ascii="Times New Roman" w:hAnsi="Times New Roman" w:cs="Times New Roman"/>
          <w:sz w:val="28"/>
          <w:szCs w:val="28"/>
        </w:rPr>
        <w:t xml:space="preserve"> Пермского края от 06.12.2018 № 75/05-3,</w:t>
      </w:r>
    </w:p>
    <w:p w:rsidR="00D45767" w:rsidRPr="00D45767" w:rsidRDefault="00D45767" w:rsidP="00D45767">
      <w:pPr>
        <w:pStyle w:val="a4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5767">
        <w:rPr>
          <w:rFonts w:ascii="Times New Roman" w:hAnsi="Times New Roman" w:cs="Times New Roman"/>
          <w:sz w:val="28"/>
          <w:szCs w:val="28"/>
        </w:rPr>
        <w:t>Комиссия решает:</w:t>
      </w:r>
    </w:p>
    <w:p w:rsidR="00D45767" w:rsidRPr="00D45767" w:rsidRDefault="00D45767" w:rsidP="00D45767">
      <w:pPr>
        <w:pStyle w:val="a4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767" w:rsidRPr="00D45767" w:rsidRDefault="00D45767" w:rsidP="00D45767">
      <w:pPr>
        <w:pStyle w:val="a4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45767">
        <w:rPr>
          <w:rFonts w:ascii="Times New Roman" w:hAnsi="Times New Roman" w:cs="Times New Roman"/>
          <w:sz w:val="28"/>
          <w:szCs w:val="28"/>
        </w:rPr>
        <w:t xml:space="preserve">1. Утвердить План по развитию правовой и электоральной культуры участников избирательного процесса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r w:rsidRPr="00D45767">
        <w:rPr>
          <w:rFonts w:ascii="Times New Roman" w:hAnsi="Times New Roman" w:cs="Times New Roman"/>
          <w:sz w:val="28"/>
          <w:szCs w:val="28"/>
        </w:rPr>
        <w:t xml:space="preserve"> на 2026 год согласно приложению. </w:t>
      </w:r>
    </w:p>
    <w:p w:rsidR="00D45767" w:rsidRPr="00D45767" w:rsidRDefault="00D45767" w:rsidP="00D45767">
      <w:pPr>
        <w:pStyle w:val="a4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4576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45767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D45767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в информационно-телекоммуникационной сети Интернет.</w:t>
      </w:r>
    </w:p>
    <w:p w:rsidR="00D45767" w:rsidRPr="00D45767" w:rsidRDefault="00D45767" w:rsidP="00D457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4576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457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45767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секретаря территориальной избирательной комиссии Кизеловского муниципального округа Запиляй В.П.</w:t>
      </w:r>
    </w:p>
    <w:p w:rsidR="00000000" w:rsidRDefault="00D31102"/>
    <w:p w:rsidR="00D45767" w:rsidRDefault="00D45767">
      <w:pPr>
        <w:rPr>
          <w:rFonts w:ascii="Times New Roman" w:hAnsi="Times New Roman" w:cs="Times New Roman"/>
          <w:sz w:val="28"/>
          <w:szCs w:val="28"/>
        </w:rPr>
      </w:pPr>
      <w:r w:rsidRPr="00D45767"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Л.В.Никифорова</w:t>
      </w:r>
    </w:p>
    <w:p w:rsidR="00D45767" w:rsidRDefault="00D45767">
      <w:pPr>
        <w:rPr>
          <w:rFonts w:ascii="Times New Roman" w:hAnsi="Times New Roman" w:cs="Times New Roman"/>
          <w:sz w:val="28"/>
          <w:szCs w:val="28"/>
        </w:rPr>
      </w:pPr>
    </w:p>
    <w:p w:rsidR="00D45767" w:rsidRPr="00D45767" w:rsidRDefault="00D457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В.П. Запиляй</w:t>
      </w:r>
    </w:p>
    <w:sectPr w:rsidR="00D45767" w:rsidRPr="00D45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D45767"/>
    <w:rsid w:val="00D31102"/>
    <w:rsid w:val="00D45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D45767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rsid w:val="00D4576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ody Text"/>
    <w:basedOn w:val="a"/>
    <w:link w:val="a5"/>
    <w:uiPriority w:val="99"/>
    <w:semiHidden/>
    <w:unhideWhenUsed/>
    <w:rsid w:val="00D45767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45767"/>
  </w:style>
  <w:style w:type="paragraph" w:styleId="a6">
    <w:name w:val="header"/>
    <w:basedOn w:val="a"/>
    <w:link w:val="a7"/>
    <w:rsid w:val="00D4576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4576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231</Words>
  <Characters>1320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2026-03-03T05:52:00Z</dcterms:created>
  <dcterms:modified xsi:type="dcterms:W3CDTF">2026-03-03T06:01:00Z</dcterms:modified>
</cp:coreProperties>
</file>