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969"/>
        <w:gridCol w:w="1192"/>
        <w:gridCol w:w="4195"/>
      </w:tblGrid>
      <w:tr w:rsidR="00D45767" w:rsidRPr="00277D94" w:rsidTr="00873ABC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D45767" w:rsidRPr="00277D94" w:rsidTr="00873ABC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Pr="00277D94" w:rsidRDefault="00D45767" w:rsidP="00873ABC">
            <w:pPr>
              <w:pStyle w:val="a3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D45767" w:rsidRPr="00277D94" w:rsidTr="00873ABC">
        <w:tc>
          <w:tcPr>
            <w:tcW w:w="396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5767" w:rsidRPr="00277D94" w:rsidTr="00873ABC"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192" w:type="dxa"/>
            <w:hideMark/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hideMark/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121/03</w:t>
            </w: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D45767" w:rsidRPr="00277D94" w:rsidTr="00873ABC">
        <w:trPr>
          <w:trHeight w:val="460"/>
        </w:trPr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0E87" w:rsidRPr="00174DF2" w:rsidRDefault="00BB0E87" w:rsidP="00BB0E87">
      <w:pPr>
        <w:pStyle w:val="a3"/>
        <w:spacing w:after="0" w:line="240" w:lineRule="auto"/>
        <w:ind w:right="5102"/>
        <w:jc w:val="both"/>
        <w:rPr>
          <w:szCs w:val="28"/>
        </w:rPr>
      </w:pPr>
      <w:r w:rsidRPr="005058C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30" type="#_x0000_t202" style="position:absolute;left:0;text-align:left;margin-left:142.65pt;margin-top:154.4pt;width:97.95pt;height:18.7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TjesAIAAKs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glGgrbQogc2GHQrBxRGka1P3+kE3O47cDQDHECfXa66u5PFd42EXNdU7NiNUrKvGS2BX2hv+s+u&#10;jjjagmz7T7KEQHRvpAMaKtXa4kE5EKBDnx5PvbFkChsyIpfxfIZRAWfR5YLErnk+TabbndLmA5Mt&#10;skaKFfTeodPDnTaWDU0mFxtMyJw3jet/I15sgOO4A7Hhqj2zLFw7n+Ig3iw3S+KRaL7xSJBl3k2+&#10;Jt48Dxez7DJbr7Pwl40bkqTmZcmEDTNJKyR/1rqjyEdRnMSlZcNLC2cpabXbrhuFDhSknbvP1RxO&#10;zm7+SxquCJDLq5SgtsFtFHv5fLnwSE5mXrwIll4QxrfxPCAxyfKXKd1xwf49JdSnOJ5Fs1FMZ9Kv&#10;cgvc9zY3mrTcwPBoeJvi5cmJJlaCG1G61hrKm9F+VgpL/1wKaPfUaCdYq9FRrWbYDoBiVbyV5SNI&#10;V0lQFugTJh4YtVQ/MepheqRY/9hTxTBqPgqQvx01k6EmYzsZVBRwNcUGo9Fcm3Ek7TvFdzUgjw9M&#10;yBt4IhV36j2zOD4smAguieP0siPn+b/zOs/Y1W8AAAD//wMAUEsDBBQABgAIAAAAIQBLD6FC4AAA&#10;AAsBAAAPAAAAZHJzL2Rvd25yZXYueG1sTI/BTsMwDIbvSLxDZCRuLFk3qlKaThOCE9JEVw4c0yZr&#10;ozVOabKtvD3eCY62P/3+/mIzu4GdzRSsRwnLhQBmsPXaYifhs357yICFqFCrwaOR8GMCbMrbm0Ll&#10;2l+wMud97BiFYMiVhD7GMec8tL1xKiz8aJBuBz85FWmcOq4ndaFwN/BEiJQ7ZZE+9Go0L71pj/uT&#10;k7D9wurVfu+aj+pQ2bp+EvieHqW8v5u3z8CimeMfDFd9UoeSnBp/Qh3YICHJHleESliJjDoQsc6W&#10;CbCGNus0AV4W/H+H8hcAAP//AwBQSwECLQAUAAYACAAAACEAtoM4kv4AAADhAQAAEwAAAAAAAAAA&#10;AAAAAAAAAAAAW0NvbnRlbnRfVHlwZXNdLnhtbFBLAQItABQABgAIAAAAIQA4/SH/1gAAAJQBAAAL&#10;AAAAAAAAAAAAAAAAAC8BAABfcmVscy8ucmVsc1BLAQItABQABgAIAAAAIQAELTjesAIAAKsFAAAO&#10;AAAAAAAAAAAAAAAAAC4CAABkcnMvZTJvRG9jLnhtbFBLAQItABQABgAIAAAAIQBLD6FC4AAAAAsB&#10;AAAPAAAAAAAAAAAAAAAAAAoFAABkcnMvZG93bnJldi54bWxQSwUGAAAAAAQABADzAAAAFwYAAAAA&#10;" filled="f" stroked="f">
            <v:textbox inset="0,0,0,0">
              <w:txbxContent>
                <w:p w:rsidR="00BB0E87" w:rsidRPr="00DD5E6F" w:rsidRDefault="00BB0E87" w:rsidP="00BB0E87">
                  <w:pPr>
                    <w:pStyle w:val="a6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5058C1">
        <w:rPr>
          <w:noProof/>
        </w:rPr>
        <w:pict>
          <v:shape id="Text Box 123" o:spid="_x0000_s1031" type="#_x0000_t202" style="position:absolute;left:0;text-align:left;margin-left:420.3pt;margin-top:154.4pt;width:78.25pt;height:18.7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1XmsgIAALEFAAAOAAAAZHJzL2Uyb0RvYy54bWysVNuOmzAQfa/Uf7D8znIJuYCWVLshVJW2&#10;F2m3H+BgE6yCTW0nsK367x2bkOzlpWrLgzXY4zNnZo7n+t3QNujIlOZSZDi8CjBiopSUi32Gvz4U&#10;3gojbYigpJGCZfiRafxu/fbNdd+lLJK1bChTCECETvsuw7UxXer7uqxZS/SV7JiAw0qqlhj4VXuf&#10;KtIDetv4URAs/F4q2ilZMq1hNx8P8drhVxUrzeeq0sygJsPAzbhVuXVnV399TdK9Il3NyxMN8hcs&#10;WsIFBD1D5cQQdFD8FVTLSyW1rMxVKVtfVhUvmcsBsgmDF9nc16RjLhcoju7OZdL/D7b8dPyiEKcZ&#10;nmMkSAstemCDQbdyQGE0s/XpO52C230HjmaAA+izy1V3d7L8ppGQm5qIPbtRSvY1IxT4hfam/+Tq&#10;iKMtyK7/KCkEIgcjHdBQqdYWD8qBAB369HjujSVTwmaSzJZL4FjCUTRbxonrnU/S6XKntHnPZIus&#10;kWEFrXfg5HinjSVD0snFxhKy4E3j2t+IZxvgOO5AaLhqzywJ182fSZBsV9tV7MXRYuvFQZ57N8Um&#10;9hZFuJzns3yzycNfNm4YpzWnlAkbZlJWGP9Z504aHzVx1paWDacWzlLSar/bNAodCSi7cJ8rOZxc&#10;3PznNFwRIJcXKYVRHNxGiVcsVksvLuK5lyyDlReEyW2yCOIkzovnKd1xwf49JdRDV+fRfNTShfSL&#10;3AL3vc6NpC03MDsa3mZ4dXYiqVXgVlDXWkN4M9pPSmHpX0oB7Z4a7fRqJTqK1Qy7wT0NJ2ar5Z2k&#10;jyBgJUFgoFKYe2DUUv3AqIcZkmH9/UAUw6j5IOAR2IEzGWoydpNBRAlXM2wwGs2NGQfToVN8XwPy&#10;+MyEvIGHUnEn4guL0/OCueByOc0wO3ie/juvy6Rd/wYAAP//AwBQSwMEFAAGAAgAAAAhAGYDVEfg&#10;AAAACwEAAA8AAABkcnMvZG93bnJldi54bWxMj8FOwzAMhu9IvENkJG4s2ZhKW5pOE4IT0kRXDhzT&#10;JmujNU5psq28Pd4JjrY//f7+YjO7gZ3NFKxHCcuFAGaw9dpiJ+GzfntIgYWoUKvBo5HwYwJsytub&#10;QuXaX7Ay533sGIVgyJWEPsYx5zy0vXEqLPxokG4HPzkVaZw6rid1oXA38JUQCXfKIn3o1WheetMe&#10;9ycnYfuF1av93jUf1aGydZ0JfE+OUt7fzdtnYNHM8Q+Gqz6pQ0lOjT+hDmyQkK5FQqiER5FSByKy&#10;7GkJrKHNOlkBLwv+v0P5CwAA//8DAFBLAQItABQABgAIAAAAIQC2gziS/gAAAOEBAAATAAAAAAAA&#10;AAAAAAAAAAAAAABbQ29udGVudF9UeXBlc10ueG1sUEsBAi0AFAAGAAgAAAAhADj9If/WAAAAlAEA&#10;AAsAAAAAAAAAAAAAAAAALwEAAF9yZWxzLy5yZWxzUEsBAi0AFAAGAAgAAAAhAIR7VeayAgAAsQUA&#10;AA4AAAAAAAAAAAAAAAAALgIAAGRycy9lMm9Eb2MueG1sUEsBAi0AFAAGAAgAAAAhAGYDVEfgAAAA&#10;CwEAAA8AAAAAAAAAAAAAAAAADAUAAGRycy9kb3ducmV2LnhtbFBLBQYAAAAABAAEAPMAAAAZBgAA&#10;AAA=&#10;" filled="f" stroked="f">
            <v:textbox inset="0,0,0,0">
              <w:txbxContent>
                <w:p w:rsidR="00BB0E87" w:rsidRPr="00DD5E6F" w:rsidRDefault="00BB0E87" w:rsidP="00BB0E87">
                  <w:pPr>
                    <w:pStyle w:val="a6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174DF2">
        <w:rPr>
          <w:szCs w:val="28"/>
          <w:lang w:eastAsia="zh-CN"/>
        </w:rPr>
        <w:t xml:space="preserve">О </w:t>
      </w:r>
      <w:r>
        <w:rPr>
          <w:szCs w:val="28"/>
          <w:lang w:eastAsia="zh-CN"/>
        </w:rPr>
        <w:t xml:space="preserve">Плане совместных </w:t>
      </w:r>
      <w:r w:rsidRPr="00174DF2">
        <w:rPr>
          <w:szCs w:val="28"/>
        </w:rPr>
        <w:t xml:space="preserve">мероприятий по обучению организаторов выборов и иных участников избирательного процесса </w:t>
      </w:r>
      <w:r w:rsidRPr="00174DF2">
        <w:rPr>
          <w:szCs w:val="28"/>
          <w:lang w:eastAsia="zh-CN"/>
        </w:rPr>
        <w:t xml:space="preserve">в Пермском крае </w:t>
      </w:r>
      <w:r w:rsidRPr="00174DF2">
        <w:rPr>
          <w:szCs w:val="28"/>
        </w:rPr>
        <w:t>на 202</w:t>
      </w:r>
      <w:r>
        <w:rPr>
          <w:szCs w:val="28"/>
        </w:rPr>
        <w:t>6</w:t>
      </w:r>
      <w:r w:rsidRPr="00174DF2">
        <w:rPr>
          <w:szCs w:val="28"/>
        </w:rPr>
        <w:t xml:space="preserve"> год</w:t>
      </w:r>
    </w:p>
    <w:p w:rsidR="00D45767" w:rsidRDefault="00D45767" w:rsidP="00D45767">
      <w:pPr>
        <w:jc w:val="both"/>
        <w:rPr>
          <w:b/>
          <w:bCs/>
          <w:szCs w:val="28"/>
        </w:rPr>
      </w:pPr>
    </w:p>
    <w:p w:rsidR="00D45767" w:rsidRPr="00BB0E87" w:rsidRDefault="00D4576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B0E87" w:rsidRPr="00BB0E87">
        <w:rPr>
          <w:rFonts w:ascii="Times New Roman" w:hAnsi="Times New Roman" w:cs="Times New Roman"/>
          <w:sz w:val="28"/>
          <w:szCs w:val="28"/>
        </w:rPr>
        <w:t>В соответствии с пунктом 10 статьи 23 Федерального закона</w:t>
      </w:r>
      <w:r w:rsidR="00945266">
        <w:rPr>
          <w:rFonts w:ascii="Times New Roman" w:hAnsi="Times New Roman" w:cs="Times New Roman"/>
          <w:sz w:val="28"/>
          <w:szCs w:val="28"/>
        </w:rPr>
        <w:t xml:space="preserve"> </w:t>
      </w:r>
      <w:r w:rsidR="00BB0E87" w:rsidRPr="00BB0E87">
        <w:rPr>
          <w:rFonts w:ascii="Times New Roman" w:hAnsi="Times New Roman" w:cs="Times New Roman"/>
          <w:sz w:val="28"/>
          <w:szCs w:val="28"/>
        </w:rPr>
        <w:t>от 12.06.2002</w:t>
      </w:r>
      <w:r w:rsidR="00945266">
        <w:rPr>
          <w:rFonts w:ascii="Times New Roman" w:hAnsi="Times New Roman" w:cs="Times New Roman"/>
          <w:sz w:val="28"/>
          <w:szCs w:val="28"/>
        </w:rPr>
        <w:t xml:space="preserve"> </w:t>
      </w:r>
      <w:r w:rsidR="00BB0E87" w:rsidRPr="00BB0E87">
        <w:rPr>
          <w:rFonts w:ascii="Times New Roman" w:hAnsi="Times New Roman" w:cs="Times New Roman"/>
          <w:sz w:val="28"/>
          <w:szCs w:val="28"/>
        </w:rPr>
        <w:t>№</w:t>
      </w:r>
      <w:r w:rsidR="00945266">
        <w:rPr>
          <w:rFonts w:ascii="Times New Roman" w:hAnsi="Times New Roman" w:cs="Times New Roman"/>
          <w:sz w:val="28"/>
          <w:szCs w:val="28"/>
        </w:rPr>
        <w:t xml:space="preserve"> </w:t>
      </w:r>
      <w:r w:rsidR="00BB0E87" w:rsidRPr="00BB0E87">
        <w:rPr>
          <w:rFonts w:ascii="Times New Roman" w:hAnsi="Times New Roman" w:cs="Times New Roman"/>
          <w:sz w:val="28"/>
          <w:szCs w:val="28"/>
        </w:rPr>
        <w:t>67-ФЗ «Об основных гарантиях избирательных прав и права на участие в референдуме граждан Российской Федерации», частью 3 статьи 5, пунктом «б» части 1 статьи 11, частью 15 статьи 12 Закона Пермского края от 20.02.2007 № 3-ПК «Об Избирательной комиссии Пермского края»</w:t>
      </w:r>
      <w:r w:rsidRPr="00BB0E87">
        <w:rPr>
          <w:rFonts w:ascii="Times New Roman" w:hAnsi="Times New Roman" w:cs="Times New Roman"/>
          <w:sz w:val="28"/>
          <w:szCs w:val="28"/>
        </w:rPr>
        <w:t>,</w:t>
      </w:r>
      <w:r w:rsidR="00BB0E87" w:rsidRPr="00BB0E87">
        <w:rPr>
          <w:rFonts w:ascii="Times New Roman" w:hAnsi="Times New Roman" w:cs="Times New Roman"/>
          <w:sz w:val="28"/>
          <w:szCs w:val="28"/>
        </w:rPr>
        <w:t xml:space="preserve"> руководствуясь пунктами 2, 4 постановления Центральной избирательной комиссии Российской</w:t>
      </w:r>
      <w:proofErr w:type="gramEnd"/>
      <w:r w:rsidR="00BB0E87" w:rsidRPr="00BB0E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0E87" w:rsidRPr="00BB0E87">
        <w:rPr>
          <w:rFonts w:ascii="Times New Roman" w:hAnsi="Times New Roman" w:cs="Times New Roman"/>
          <w:sz w:val="28"/>
          <w:szCs w:val="28"/>
        </w:rPr>
        <w:t xml:space="preserve">Федерации от 25.12.2024 № 191/1492-8 «О Концепции обучения членов избирательных комиссий и иных участников избирательного процесса в Российской Федерации на 2025–2027 годы», Сводным планом основных мероприятий по обучению организаторов выборов и иных участников избирательного процесса в Пермском крае на 2026 год, утвержденным Постановлением Избирательной комиссии Пермского края от 26.02.2026 № 109/03-4, </w:t>
      </w:r>
      <w:proofErr w:type="gramEnd"/>
    </w:p>
    <w:p w:rsidR="00BB0E87" w:rsidRPr="00BB0E87" w:rsidRDefault="00BB0E8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767" w:rsidRPr="00D45767" w:rsidRDefault="00D45767" w:rsidP="00D45767">
      <w:pPr>
        <w:pStyle w:val="a4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5767">
        <w:rPr>
          <w:rFonts w:ascii="Times New Roman" w:hAnsi="Times New Roman" w:cs="Times New Roman"/>
          <w:sz w:val="28"/>
          <w:szCs w:val="28"/>
        </w:rPr>
        <w:t>Комиссия решает:</w:t>
      </w:r>
    </w:p>
    <w:p w:rsidR="00D45767" w:rsidRPr="00D45767" w:rsidRDefault="00D4576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767" w:rsidRPr="00945266" w:rsidRDefault="00D45767" w:rsidP="00945266">
      <w:pPr>
        <w:pStyle w:val="a3"/>
        <w:spacing w:after="0" w:line="240" w:lineRule="auto"/>
        <w:ind w:right="-1"/>
        <w:jc w:val="both"/>
        <w:rPr>
          <w:b w:val="0"/>
          <w:szCs w:val="28"/>
        </w:rPr>
      </w:pPr>
      <w:r>
        <w:rPr>
          <w:szCs w:val="28"/>
        </w:rPr>
        <w:tab/>
      </w:r>
      <w:r w:rsidRPr="00945266">
        <w:rPr>
          <w:b w:val="0"/>
          <w:szCs w:val="28"/>
        </w:rPr>
        <w:t xml:space="preserve">1. Утвердить План </w:t>
      </w:r>
      <w:r w:rsidR="00945266" w:rsidRPr="00945266">
        <w:rPr>
          <w:b w:val="0"/>
          <w:szCs w:val="28"/>
          <w:lang w:eastAsia="zh-CN"/>
        </w:rPr>
        <w:t xml:space="preserve">совместных </w:t>
      </w:r>
      <w:r w:rsidR="00945266" w:rsidRPr="00945266">
        <w:rPr>
          <w:b w:val="0"/>
          <w:szCs w:val="28"/>
        </w:rPr>
        <w:t xml:space="preserve">мероприятий по обучению организаторов выборов и иных участников избирательного процесса </w:t>
      </w:r>
      <w:r w:rsidR="00945266" w:rsidRPr="00945266">
        <w:rPr>
          <w:b w:val="0"/>
          <w:szCs w:val="28"/>
          <w:lang w:eastAsia="zh-CN"/>
        </w:rPr>
        <w:t xml:space="preserve">в Пермском крае </w:t>
      </w:r>
      <w:r w:rsidR="00945266" w:rsidRPr="00945266">
        <w:rPr>
          <w:b w:val="0"/>
          <w:szCs w:val="28"/>
        </w:rPr>
        <w:t xml:space="preserve">на 2026 год </w:t>
      </w:r>
      <w:r w:rsidRPr="00945266">
        <w:rPr>
          <w:b w:val="0"/>
          <w:szCs w:val="28"/>
        </w:rPr>
        <w:t xml:space="preserve"> согласно приложению. </w:t>
      </w:r>
    </w:p>
    <w:p w:rsidR="00D45767" w:rsidRPr="00D45767" w:rsidRDefault="00D4576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576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4576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D45767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в информационно-телекоммуникационной сети Интернет.</w:t>
      </w:r>
    </w:p>
    <w:p w:rsidR="00D45767" w:rsidRPr="00D45767" w:rsidRDefault="00D45767" w:rsidP="00D457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4576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457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5767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секретаря территориальной избирательной комиссии Кизеловского муниципального округа Запиляй В.П.</w:t>
      </w:r>
    </w:p>
    <w:p w:rsidR="00A42055" w:rsidRDefault="00A42055"/>
    <w:p w:rsidR="00D45767" w:rsidRDefault="00D45767">
      <w:pPr>
        <w:rPr>
          <w:rFonts w:ascii="Times New Roman" w:hAnsi="Times New Roman" w:cs="Times New Roman"/>
          <w:sz w:val="28"/>
          <w:szCs w:val="28"/>
        </w:rPr>
      </w:pPr>
      <w:r w:rsidRPr="00D45767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Л.В.Никифорова</w:t>
      </w:r>
    </w:p>
    <w:p w:rsidR="00D45767" w:rsidRPr="00D45767" w:rsidRDefault="00D45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В.П. Запиляй</w:t>
      </w:r>
    </w:p>
    <w:sectPr w:rsidR="00D45767" w:rsidRPr="00D45767" w:rsidSect="00A4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45767"/>
    <w:rsid w:val="005303CA"/>
    <w:rsid w:val="00945266"/>
    <w:rsid w:val="00A42055"/>
    <w:rsid w:val="00BB0E87"/>
    <w:rsid w:val="00BE7CB1"/>
    <w:rsid w:val="00D31102"/>
    <w:rsid w:val="00D4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D45767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rsid w:val="00D4576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5"/>
    <w:uiPriority w:val="99"/>
    <w:semiHidden/>
    <w:unhideWhenUsed/>
    <w:rsid w:val="00D4576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45767"/>
  </w:style>
  <w:style w:type="paragraph" w:styleId="a6">
    <w:name w:val="header"/>
    <w:basedOn w:val="a"/>
    <w:link w:val="a7"/>
    <w:rsid w:val="00D4576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4576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2026-03-03T05:52:00Z</dcterms:created>
  <dcterms:modified xsi:type="dcterms:W3CDTF">2026-03-05T05:48:00Z</dcterms:modified>
</cp:coreProperties>
</file>