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75656D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82.1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E459BC" w:rsidRPr="00674326" w:rsidRDefault="00C211FA" w:rsidP="00C211FA">
                  <w:pPr>
                    <w:jc w:val="center"/>
                    <w:rPr>
                      <w:b/>
                    </w:rPr>
                  </w:pPr>
                  <w:r w:rsidRPr="00A80955">
                    <w:rPr>
                      <w:b/>
                    </w:rPr>
                    <w:t xml:space="preserve">О распределении средств </w:t>
                  </w:r>
                  <w:r>
                    <w:rPr>
                      <w:b/>
                    </w:rPr>
                    <w:t xml:space="preserve">федерального бюджета, выделенных территориальной избирательной комиссии Кизеловского муниципального округа на подготовку и проведение </w:t>
                  </w:r>
                  <w:r w:rsidRPr="00BC2896">
                    <w:rPr>
                      <w:b/>
                      <w:szCs w:val="28"/>
                    </w:rPr>
                    <w:t xml:space="preserve">выборов депутатов </w:t>
                  </w:r>
                  <w:r>
                    <w:rPr>
                      <w:b/>
                      <w:szCs w:val="28"/>
                    </w:rPr>
                    <w:t>Государственной</w:t>
                  </w:r>
                  <w:r w:rsidR="007E033A">
                    <w:rPr>
                      <w:b/>
                      <w:szCs w:val="28"/>
                    </w:rPr>
                    <w:t xml:space="preserve"> </w:t>
                  </w:r>
                  <w:r>
                    <w:rPr>
                      <w:b/>
                      <w:szCs w:val="28"/>
                    </w:rPr>
                    <w:t xml:space="preserve"> Думы Федерального Собрания Российской Федерации </w:t>
                  </w:r>
                  <w:r w:rsidR="00E459BC">
                    <w:rPr>
                      <w:b/>
                    </w:rPr>
                    <w:t>девятого созыва</w:t>
                  </w:r>
                </w:p>
                <w:p w:rsidR="00445E65" w:rsidRPr="006306E5" w:rsidRDefault="00445E65" w:rsidP="00445E65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45E6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02.07.2026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4115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125/</w:t>
                  </w:r>
                  <w:r w:rsidR="00613FB4">
                    <w:rPr>
                      <w:sz w:val="24"/>
                      <w:szCs w:val="24"/>
                    </w:rPr>
                    <w:t>05-4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:rsidR="00C211FA" w:rsidRDefault="00C211FA" w:rsidP="00C211FA">
      <w:pPr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В соответствии со статьями 30,70,76 Федерального закона от 22.02.2014 года № 20-ФЗ «О выборах депутатов Государственной Думы Федерального Собрания Российской Федерации»</w:t>
      </w:r>
      <w:r>
        <w:rPr>
          <w:bCs/>
          <w:szCs w:val="28"/>
        </w:rPr>
        <w:t>, постановлением Избирательной комиссии Пермского края от 25.06.2026 №117/02-4 «О распределении средств федерального бюджета, выделенных Избирательной комиссии Пермского края на подготовку и проведение выборов депутатов Государственной Думы Федерального Собрания Российской Федерации девятого созыва»,</w:t>
      </w:r>
    </w:p>
    <w:p w:rsidR="00445E65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445E65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  <w:r w:rsidRPr="00B3416C">
        <w:rPr>
          <w:szCs w:val="28"/>
        </w:rPr>
        <w:t>Комиссия   р е ш а е т</w:t>
      </w:r>
      <w:r w:rsidRPr="00F75C28">
        <w:rPr>
          <w:szCs w:val="28"/>
        </w:rPr>
        <w:t>:</w:t>
      </w:r>
    </w:p>
    <w:p w:rsidR="00445E65" w:rsidRPr="00F967A7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892C47" w:rsidRPr="000A119D" w:rsidRDefault="00892C47" w:rsidP="008516D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1DC">
        <w:rPr>
          <w:rFonts w:ascii="Times New Roman" w:hAnsi="Times New Roman" w:cs="Times New Roman"/>
          <w:sz w:val="28"/>
          <w:szCs w:val="28"/>
        </w:rPr>
        <w:t>1.</w:t>
      </w:r>
      <w:r w:rsidR="007E033A">
        <w:rPr>
          <w:rFonts w:ascii="Times New Roman" w:hAnsi="Times New Roman" w:cs="Times New Roman"/>
          <w:sz w:val="28"/>
          <w:szCs w:val="28"/>
        </w:rPr>
        <w:t xml:space="preserve"> </w:t>
      </w:r>
      <w:r w:rsidRPr="00BE6BBB">
        <w:rPr>
          <w:rFonts w:ascii="Times New Roman" w:hAnsi="Times New Roman" w:cs="Times New Roman"/>
          <w:sz w:val="28"/>
          <w:szCs w:val="28"/>
        </w:rPr>
        <w:t xml:space="preserve">Утвердить распределение средств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BE6BBB">
        <w:rPr>
          <w:rFonts w:ascii="Times New Roman" w:hAnsi="Times New Roman" w:cs="Times New Roman"/>
          <w:sz w:val="28"/>
          <w:szCs w:val="28"/>
        </w:rPr>
        <w:t>бюджета</w:t>
      </w:r>
      <w:r w:rsidR="007E033A">
        <w:rPr>
          <w:rFonts w:ascii="Times New Roman" w:hAnsi="Times New Roman" w:cs="Times New Roman"/>
          <w:sz w:val="28"/>
          <w:szCs w:val="28"/>
        </w:rPr>
        <w:t xml:space="preserve"> </w:t>
      </w:r>
      <w:r w:rsidRPr="00BE6BBB">
        <w:rPr>
          <w:rFonts w:ascii="Times New Roman" w:hAnsi="Times New Roman" w:cs="Times New Roman"/>
          <w:sz w:val="28"/>
          <w:szCs w:val="28"/>
        </w:rPr>
        <w:t>на финансовое обе</w:t>
      </w:r>
      <w:r w:rsidR="007E033A">
        <w:rPr>
          <w:rFonts w:ascii="Times New Roman" w:hAnsi="Times New Roman" w:cs="Times New Roman"/>
          <w:sz w:val="28"/>
          <w:szCs w:val="28"/>
        </w:rPr>
        <w:t>спечение подготовки и проведение</w:t>
      </w:r>
      <w:r w:rsidRPr="00BE6BBB">
        <w:rPr>
          <w:rFonts w:ascii="Times New Roman" w:hAnsi="Times New Roman" w:cs="Times New Roman"/>
          <w:sz w:val="28"/>
          <w:szCs w:val="28"/>
        </w:rPr>
        <w:t xml:space="preserve"> </w:t>
      </w:r>
      <w:r w:rsidRPr="00BC2896">
        <w:rPr>
          <w:rFonts w:ascii="Times New Roman" w:hAnsi="Times New Roman" w:cs="Times New Roman"/>
          <w:sz w:val="28"/>
          <w:szCs w:val="28"/>
        </w:rPr>
        <w:t>выборов депут</w:t>
      </w:r>
      <w:r>
        <w:rPr>
          <w:rFonts w:ascii="Times New Roman" w:hAnsi="Times New Roman" w:cs="Times New Roman"/>
          <w:sz w:val="28"/>
          <w:szCs w:val="28"/>
        </w:rPr>
        <w:t xml:space="preserve">атов Государственной Думы Федерального Собрания Российской Федерации девятого </w:t>
      </w:r>
      <w:r w:rsidRPr="00BC2896">
        <w:rPr>
          <w:rFonts w:ascii="Times New Roman" w:hAnsi="Times New Roman" w:cs="Times New Roman"/>
          <w:sz w:val="28"/>
          <w:szCs w:val="28"/>
        </w:rPr>
        <w:t>созыва</w:t>
      </w:r>
      <w:r w:rsidR="007E03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0A119D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A119D">
        <w:rPr>
          <w:rFonts w:ascii="Times New Roman" w:hAnsi="Times New Roman" w:cs="Times New Roman"/>
          <w:sz w:val="28"/>
          <w:szCs w:val="28"/>
        </w:rPr>
        <w:t xml:space="preserve"> № 1.</w:t>
      </w:r>
    </w:p>
    <w:p w:rsidR="00892C47" w:rsidRDefault="00892C47" w:rsidP="008516D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6BBB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распределение средств федерального бюджета</w:t>
      </w:r>
      <w:r w:rsidRPr="00BE6BBB">
        <w:rPr>
          <w:rFonts w:ascii="Times New Roman" w:hAnsi="Times New Roman" w:cs="Times New Roman"/>
          <w:sz w:val="28"/>
          <w:szCs w:val="28"/>
        </w:rPr>
        <w:t xml:space="preserve"> на подготовку и проведение </w:t>
      </w:r>
      <w:r w:rsidRPr="00BC2896">
        <w:rPr>
          <w:rFonts w:ascii="Times New Roman" w:hAnsi="Times New Roman" w:cs="Times New Roman"/>
          <w:sz w:val="28"/>
          <w:szCs w:val="28"/>
        </w:rPr>
        <w:t>выборов депут</w:t>
      </w:r>
      <w:r>
        <w:rPr>
          <w:rFonts w:ascii="Times New Roman" w:hAnsi="Times New Roman" w:cs="Times New Roman"/>
          <w:sz w:val="28"/>
          <w:szCs w:val="28"/>
        </w:rPr>
        <w:t>атов Государственной Думы Федерального Собрания Российской Федерации девятого</w:t>
      </w:r>
      <w:r w:rsidRPr="00BC2896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7E03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нижестоящих избирательных комиссий согласно приложению № 2.</w:t>
      </w:r>
    </w:p>
    <w:p w:rsidR="00892C47" w:rsidRDefault="00892C47" w:rsidP="008516D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E6BBB">
        <w:rPr>
          <w:rFonts w:ascii="Times New Roman" w:hAnsi="Times New Roman" w:cs="Times New Roman"/>
          <w:sz w:val="28"/>
          <w:szCs w:val="28"/>
        </w:rPr>
        <w:t xml:space="preserve">Утвердить смету расходов </w:t>
      </w:r>
      <w:r>
        <w:rPr>
          <w:rFonts w:ascii="Times New Roman" w:hAnsi="Times New Roman" w:cs="Times New Roman"/>
          <w:sz w:val="28"/>
          <w:szCs w:val="28"/>
        </w:rPr>
        <w:t>территориальной избирательной комиссии Кизеловского муниципального округа</w:t>
      </w:r>
      <w:r w:rsidRPr="00BE6BBB">
        <w:rPr>
          <w:rFonts w:ascii="Times New Roman" w:hAnsi="Times New Roman" w:cs="Times New Roman"/>
          <w:sz w:val="28"/>
          <w:szCs w:val="28"/>
        </w:rPr>
        <w:t xml:space="preserve"> на подготовку и проведение </w:t>
      </w:r>
      <w:r w:rsidRPr="00A12D49">
        <w:rPr>
          <w:rFonts w:ascii="Times New Roman" w:hAnsi="Times New Roman" w:cs="Times New Roman"/>
          <w:sz w:val="28"/>
          <w:szCs w:val="28"/>
        </w:rPr>
        <w:t xml:space="preserve">выборов депутатов Государственной Думы Федерального Собрания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t>девятого</w:t>
      </w:r>
      <w:r w:rsidRPr="00A12D49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7E03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участковые избирательные комиссии в пределах средств, предусмотренных 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приложения № 2 к настоящему решению согласно приложению №3</w:t>
      </w:r>
    </w:p>
    <w:p w:rsidR="00892C47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E6BBB">
        <w:rPr>
          <w:rFonts w:ascii="Times New Roman" w:hAnsi="Times New Roman" w:cs="Times New Roman"/>
          <w:sz w:val="28"/>
          <w:szCs w:val="28"/>
        </w:rPr>
        <w:t xml:space="preserve">Утвердить смету расходов </w:t>
      </w:r>
      <w:r>
        <w:rPr>
          <w:rFonts w:ascii="Times New Roman" w:hAnsi="Times New Roman" w:cs="Times New Roman"/>
          <w:sz w:val="28"/>
          <w:szCs w:val="28"/>
        </w:rPr>
        <w:t>территориальной избирательной комиссии Кизеловского муниципального округа</w:t>
      </w:r>
      <w:r w:rsidR="007E033A">
        <w:rPr>
          <w:rFonts w:ascii="Times New Roman" w:hAnsi="Times New Roman" w:cs="Times New Roman"/>
          <w:sz w:val="28"/>
          <w:szCs w:val="28"/>
        </w:rPr>
        <w:t xml:space="preserve"> </w:t>
      </w:r>
      <w:r w:rsidRPr="00BE6BBB">
        <w:rPr>
          <w:rFonts w:ascii="Times New Roman" w:hAnsi="Times New Roman" w:cs="Times New Roman"/>
          <w:sz w:val="28"/>
          <w:szCs w:val="28"/>
        </w:rPr>
        <w:t xml:space="preserve">на подготовку и проведение </w:t>
      </w:r>
      <w:r w:rsidRPr="00A12D49">
        <w:rPr>
          <w:rFonts w:ascii="Times New Roman" w:hAnsi="Times New Roman" w:cs="Times New Roman"/>
          <w:sz w:val="28"/>
          <w:szCs w:val="28"/>
        </w:rPr>
        <w:t xml:space="preserve">выборов депутатов Государственной Думы Федерального Собрания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t>девятого</w:t>
      </w:r>
      <w:r w:rsidRPr="00A12D49">
        <w:rPr>
          <w:rFonts w:ascii="Times New Roman" w:hAnsi="Times New Roman" w:cs="Times New Roman"/>
          <w:sz w:val="28"/>
          <w:szCs w:val="28"/>
        </w:rPr>
        <w:t xml:space="preserve"> созыва</w:t>
      </w:r>
      <w:r>
        <w:rPr>
          <w:rFonts w:ascii="Times New Roman" w:hAnsi="Times New Roman" w:cs="Times New Roman"/>
          <w:sz w:val="28"/>
          <w:szCs w:val="28"/>
        </w:rPr>
        <w:t>согласно приложению № 4.</w:t>
      </w:r>
    </w:p>
    <w:p w:rsidR="00892C47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6D1272">
        <w:rPr>
          <w:rFonts w:ascii="Times New Roman" w:hAnsi="Times New Roman" w:cs="Times New Roman"/>
          <w:sz w:val="28"/>
          <w:szCs w:val="28"/>
        </w:rPr>
        <w:t>.</w:t>
      </w:r>
      <w:r w:rsidRPr="00252752">
        <w:rPr>
          <w:rFonts w:ascii="Times New Roman" w:hAnsi="Times New Roman" w:cs="Times New Roman"/>
          <w:sz w:val="28"/>
          <w:szCs w:val="28"/>
        </w:rPr>
        <w:t xml:space="preserve">Направить настоящее </w:t>
      </w:r>
      <w:r>
        <w:rPr>
          <w:rFonts w:ascii="Times New Roman" w:hAnsi="Times New Roman" w:cs="Times New Roman"/>
          <w:sz w:val="28"/>
          <w:szCs w:val="28"/>
        </w:rPr>
        <w:t xml:space="preserve">решение в Избирательную комиссию </w:t>
      </w:r>
      <w:r w:rsidRPr="00252752">
        <w:rPr>
          <w:rFonts w:ascii="Times New Roman" w:hAnsi="Times New Roman" w:cs="Times New Roman"/>
          <w:sz w:val="28"/>
          <w:szCs w:val="28"/>
        </w:rPr>
        <w:t>Пермского края.</w:t>
      </w:r>
    </w:p>
    <w:p w:rsidR="00892C47" w:rsidRPr="003742D1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742D1">
        <w:rPr>
          <w:rFonts w:ascii="Times New Roman" w:hAnsi="Times New Roman" w:cs="Times New Roman"/>
          <w:sz w:val="28"/>
          <w:szCs w:val="28"/>
        </w:rPr>
        <w:t xml:space="preserve">Разместить настоящее решение на официальном сайте территориальной избирательной комиссии </w:t>
      </w:r>
      <w:r w:rsidRPr="0088479B">
        <w:rPr>
          <w:rFonts w:ascii="Times New Roman" w:hAnsi="Times New Roman" w:cs="Times New Roman"/>
          <w:sz w:val="28"/>
          <w:szCs w:val="28"/>
        </w:rPr>
        <w:t>и в информационно-телекоммуникационной сети</w:t>
      </w:r>
      <w:bookmarkStart w:id="0" w:name="_GoBack"/>
      <w:bookmarkEnd w:id="0"/>
      <w:r w:rsidR="007E033A">
        <w:rPr>
          <w:rFonts w:ascii="Times New Roman" w:hAnsi="Times New Roman" w:cs="Times New Roman"/>
          <w:sz w:val="28"/>
          <w:szCs w:val="28"/>
        </w:rPr>
        <w:t xml:space="preserve"> </w:t>
      </w:r>
      <w:r w:rsidRPr="003742D1">
        <w:rPr>
          <w:rFonts w:ascii="Times New Roman" w:hAnsi="Times New Roman" w:cs="Times New Roman"/>
          <w:sz w:val="28"/>
          <w:szCs w:val="28"/>
        </w:rPr>
        <w:t>«Интернет».</w:t>
      </w:r>
    </w:p>
    <w:p w:rsidR="00892C47" w:rsidRPr="009774C0" w:rsidRDefault="00892C47" w:rsidP="00892C47">
      <w:pPr>
        <w:spacing w:line="360" w:lineRule="exact"/>
        <w:ind w:firstLine="567"/>
        <w:jc w:val="both"/>
      </w:pPr>
      <w:r>
        <w:t xml:space="preserve">  7. </w:t>
      </w:r>
      <w:r w:rsidRPr="009774C0">
        <w:t>Контроль за исполнением решения возлож</w:t>
      </w:r>
      <w:r>
        <w:t>ить на председателя</w:t>
      </w:r>
      <w:r w:rsidRPr="009774C0">
        <w:t xml:space="preserve"> территориальной </w:t>
      </w:r>
      <w:r w:rsidRPr="009774C0">
        <w:rPr>
          <w:szCs w:val="28"/>
        </w:rPr>
        <w:t>избирательной комиссии</w:t>
      </w:r>
      <w:r>
        <w:rPr>
          <w:szCs w:val="28"/>
        </w:rPr>
        <w:t xml:space="preserve"> Кизеловского муниципального округа</w:t>
      </w:r>
      <w:r w:rsidR="007E033A">
        <w:rPr>
          <w:szCs w:val="28"/>
        </w:rPr>
        <w:t xml:space="preserve"> </w:t>
      </w:r>
      <w:r>
        <w:rPr>
          <w:szCs w:val="28"/>
        </w:rPr>
        <w:t>Никифорову Л.В.</w:t>
      </w:r>
    </w:p>
    <w:p w:rsidR="00892C47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="007E033A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p w:rsidR="00E459BC" w:rsidRDefault="00E459BC" w:rsidP="00DF42F4">
      <w:pPr>
        <w:pStyle w:val="a7"/>
        <w:spacing w:line="240" w:lineRule="auto"/>
        <w:ind w:firstLine="0"/>
        <w:rPr>
          <w:sz w:val="20"/>
        </w:rPr>
      </w:pPr>
    </w:p>
    <w:p w:rsidR="00E459BC" w:rsidRDefault="00E459BC" w:rsidP="00892C47">
      <w:pPr>
        <w:spacing w:before="120"/>
        <w:rPr>
          <w:szCs w:val="28"/>
        </w:rPr>
      </w:pPr>
    </w:p>
    <w:p w:rsidR="00E459BC" w:rsidRPr="00DF42F4" w:rsidRDefault="00E459BC" w:rsidP="00DF42F4">
      <w:pPr>
        <w:pStyle w:val="a7"/>
        <w:spacing w:line="240" w:lineRule="auto"/>
        <w:ind w:firstLine="0"/>
        <w:rPr>
          <w:sz w:val="20"/>
        </w:rPr>
      </w:pPr>
    </w:p>
    <w:sectPr w:rsidR="00E459BC" w:rsidRPr="00DF42F4" w:rsidSect="00441154">
      <w:headerReference w:type="even" r:id="rId7"/>
      <w:headerReference w:type="default" r:id="rId8"/>
      <w:footerReference w:type="even" r:id="rId9"/>
      <w:headerReference w:type="first" r:id="rId10"/>
      <w:pgSz w:w="11907" w:h="16840" w:code="9"/>
      <w:pgMar w:top="851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A21" w:rsidRDefault="00A73A21">
      <w:r>
        <w:separator/>
      </w:r>
    </w:p>
  </w:endnote>
  <w:endnote w:type="continuationSeparator" w:id="1">
    <w:p w:rsidR="00A73A21" w:rsidRDefault="00A73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5656D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A21" w:rsidRDefault="00A73A21">
      <w:r>
        <w:separator/>
      </w:r>
    </w:p>
  </w:footnote>
  <w:footnote w:type="continuationSeparator" w:id="1">
    <w:p w:rsidR="00A73A21" w:rsidRDefault="00A73A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5656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5656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033A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bookmarkEnd w:id="1"/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24D"/>
    <w:multiLevelType w:val="multilevel"/>
    <w:tmpl w:val="78E6A1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688B726E"/>
    <w:multiLevelType w:val="multilevel"/>
    <w:tmpl w:val="5E5450C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85DCE"/>
    <w:rsid w:val="000D0D54"/>
    <w:rsid w:val="000F1485"/>
    <w:rsid w:val="00115836"/>
    <w:rsid w:val="001243E3"/>
    <w:rsid w:val="00137969"/>
    <w:rsid w:val="00191482"/>
    <w:rsid w:val="001A00FC"/>
    <w:rsid w:val="001B15BE"/>
    <w:rsid w:val="001B206D"/>
    <w:rsid w:val="001C1318"/>
    <w:rsid w:val="00201E8F"/>
    <w:rsid w:val="00205244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7D2F"/>
    <w:rsid w:val="00331EFD"/>
    <w:rsid w:val="00357CAF"/>
    <w:rsid w:val="00365DAC"/>
    <w:rsid w:val="00371D99"/>
    <w:rsid w:val="003769A2"/>
    <w:rsid w:val="00383862"/>
    <w:rsid w:val="00385F5E"/>
    <w:rsid w:val="003B5AAA"/>
    <w:rsid w:val="003C306A"/>
    <w:rsid w:val="003C51F7"/>
    <w:rsid w:val="003E7736"/>
    <w:rsid w:val="00412B26"/>
    <w:rsid w:val="0042123A"/>
    <w:rsid w:val="00441154"/>
    <w:rsid w:val="00445E65"/>
    <w:rsid w:val="00447D5C"/>
    <w:rsid w:val="00461A95"/>
    <w:rsid w:val="00462428"/>
    <w:rsid w:val="00474EF2"/>
    <w:rsid w:val="004A1B98"/>
    <w:rsid w:val="004A77EB"/>
    <w:rsid w:val="004B052C"/>
    <w:rsid w:val="004B1FC7"/>
    <w:rsid w:val="004E2451"/>
    <w:rsid w:val="004F451C"/>
    <w:rsid w:val="00501639"/>
    <w:rsid w:val="00512D15"/>
    <w:rsid w:val="00524C40"/>
    <w:rsid w:val="00525A05"/>
    <w:rsid w:val="005276C9"/>
    <w:rsid w:val="00551323"/>
    <w:rsid w:val="005522B1"/>
    <w:rsid w:val="00553882"/>
    <w:rsid w:val="00556797"/>
    <w:rsid w:val="00592B00"/>
    <w:rsid w:val="005A62A6"/>
    <w:rsid w:val="00600F16"/>
    <w:rsid w:val="00613FB4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3782"/>
    <w:rsid w:val="00741EB1"/>
    <w:rsid w:val="00751328"/>
    <w:rsid w:val="0075656D"/>
    <w:rsid w:val="00756AB6"/>
    <w:rsid w:val="00772DA0"/>
    <w:rsid w:val="007822EE"/>
    <w:rsid w:val="0079540C"/>
    <w:rsid w:val="007E033A"/>
    <w:rsid w:val="007E4EC0"/>
    <w:rsid w:val="00811B95"/>
    <w:rsid w:val="00813760"/>
    <w:rsid w:val="0081478D"/>
    <w:rsid w:val="008338E7"/>
    <w:rsid w:val="00854E7A"/>
    <w:rsid w:val="00867F8C"/>
    <w:rsid w:val="00873008"/>
    <w:rsid w:val="008858AC"/>
    <w:rsid w:val="008907E9"/>
    <w:rsid w:val="00892C47"/>
    <w:rsid w:val="008A4039"/>
    <w:rsid w:val="008B44FB"/>
    <w:rsid w:val="008B5678"/>
    <w:rsid w:val="008C35AF"/>
    <w:rsid w:val="008F37B9"/>
    <w:rsid w:val="00901B23"/>
    <w:rsid w:val="00902D5C"/>
    <w:rsid w:val="00905991"/>
    <w:rsid w:val="009213EB"/>
    <w:rsid w:val="0092526C"/>
    <w:rsid w:val="0093411B"/>
    <w:rsid w:val="00975170"/>
    <w:rsid w:val="00996588"/>
    <w:rsid w:val="009D0420"/>
    <w:rsid w:val="009E2B6B"/>
    <w:rsid w:val="009E37C7"/>
    <w:rsid w:val="00A17511"/>
    <w:rsid w:val="00A26040"/>
    <w:rsid w:val="00A320E6"/>
    <w:rsid w:val="00A337B6"/>
    <w:rsid w:val="00A450D1"/>
    <w:rsid w:val="00A45148"/>
    <w:rsid w:val="00A5243C"/>
    <w:rsid w:val="00A54F15"/>
    <w:rsid w:val="00A63BF1"/>
    <w:rsid w:val="00A649A1"/>
    <w:rsid w:val="00A67D26"/>
    <w:rsid w:val="00A73284"/>
    <w:rsid w:val="00A73A21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69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32A2"/>
    <w:rsid w:val="00C17CFD"/>
    <w:rsid w:val="00C20323"/>
    <w:rsid w:val="00C211FA"/>
    <w:rsid w:val="00C33007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41632"/>
    <w:rsid w:val="00D50D5D"/>
    <w:rsid w:val="00D642F3"/>
    <w:rsid w:val="00D715AA"/>
    <w:rsid w:val="00D81BB7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42B88"/>
    <w:rsid w:val="00E459BC"/>
    <w:rsid w:val="00E531F5"/>
    <w:rsid w:val="00E56B58"/>
    <w:rsid w:val="00E636DE"/>
    <w:rsid w:val="00E65F47"/>
    <w:rsid w:val="00E7098F"/>
    <w:rsid w:val="00E745D7"/>
    <w:rsid w:val="00E75F24"/>
    <w:rsid w:val="00E92D06"/>
    <w:rsid w:val="00E92E02"/>
    <w:rsid w:val="00E962E5"/>
    <w:rsid w:val="00EC22A9"/>
    <w:rsid w:val="00EC6E46"/>
    <w:rsid w:val="00ED46C9"/>
    <w:rsid w:val="00EE7003"/>
    <w:rsid w:val="00EF312D"/>
    <w:rsid w:val="00F23E87"/>
    <w:rsid w:val="00F30BDA"/>
    <w:rsid w:val="00F56E73"/>
    <w:rsid w:val="00F70748"/>
    <w:rsid w:val="00F827D8"/>
    <w:rsid w:val="00FA43CE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footnote text"/>
    <w:basedOn w:val="a"/>
    <w:link w:val="af7"/>
    <w:unhideWhenUsed/>
    <w:rsid w:val="00E459BC"/>
    <w:pPr>
      <w:ind w:firstLine="360"/>
    </w:pPr>
    <w:rPr>
      <w:rFonts w:ascii="Calibri" w:hAnsi="Calibri"/>
      <w:sz w:val="20"/>
      <w:lang w:val="en-US" w:eastAsia="en-US" w:bidi="en-US"/>
    </w:rPr>
  </w:style>
  <w:style w:type="character" w:customStyle="1" w:styleId="af7">
    <w:name w:val="Текст сноски Знак"/>
    <w:basedOn w:val="a0"/>
    <w:link w:val="af6"/>
    <w:rsid w:val="00E459BC"/>
    <w:rPr>
      <w:rFonts w:ascii="Calibri" w:hAnsi="Calibri"/>
      <w:lang w:val="en-US" w:eastAsia="en-US" w:bidi="en-US"/>
    </w:rPr>
  </w:style>
  <w:style w:type="character" w:styleId="af8">
    <w:name w:val="footnote reference"/>
    <w:unhideWhenUsed/>
    <w:rsid w:val="00E459BC"/>
    <w:rPr>
      <w:vertAlign w:val="superscript"/>
    </w:rPr>
  </w:style>
  <w:style w:type="paragraph" w:styleId="af9">
    <w:name w:val="List Paragraph"/>
    <w:basedOn w:val="a"/>
    <w:uiPriority w:val="34"/>
    <w:qFormat/>
    <w:rsid w:val="00E459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57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22</cp:revision>
  <cp:lastPrinted>2026-07-03T08:35:00Z</cp:lastPrinted>
  <dcterms:created xsi:type="dcterms:W3CDTF">2026-05-05T06:31:00Z</dcterms:created>
  <dcterms:modified xsi:type="dcterms:W3CDTF">2026-07-03T08:36:00Z</dcterms:modified>
</cp:coreProperties>
</file>