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CA75BA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82.1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7F56B5" w:rsidRPr="007F56B5" w:rsidRDefault="007F56B5" w:rsidP="007F56B5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8"/>
                      <w:szCs w:val="28"/>
                    </w:rPr>
                  </w:pPr>
                  <w:r w:rsidRPr="007F56B5">
                    <w:rPr>
                      <w:rFonts w:ascii="Times New Roman" w:hAnsi="Times New Roman" w:cs="Times New Roman"/>
                      <w:b/>
                      <w:color w:val="auto"/>
                      <w:sz w:val="28"/>
                      <w:szCs w:val="28"/>
                    </w:rPr>
            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работникам аппарата территориальной избирательной комиссии Кизеловского муниципального округа</w:t>
                  </w:r>
                </w:p>
                <w:p w:rsidR="00445E65" w:rsidRPr="007F56B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45E6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02.07.2026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4115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125/</w:t>
                  </w:r>
                  <w:r w:rsidR="00655D7E">
                    <w:rPr>
                      <w:sz w:val="24"/>
                      <w:szCs w:val="24"/>
                    </w:rPr>
                    <w:t>06</w:t>
                  </w:r>
                  <w:r w:rsidR="00F5286F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7014B2" w:rsidRDefault="007014B2" w:rsidP="00257949">
      <w:pPr>
        <w:tabs>
          <w:tab w:val="left" w:pos="2775"/>
        </w:tabs>
        <w:ind w:firstLine="737"/>
        <w:jc w:val="both"/>
        <w:rPr>
          <w:szCs w:val="28"/>
        </w:rPr>
      </w:pPr>
    </w:p>
    <w:p w:rsidR="00257949" w:rsidRPr="00257949" w:rsidRDefault="00257949" w:rsidP="00257949">
      <w:pPr>
        <w:tabs>
          <w:tab w:val="left" w:pos="2775"/>
        </w:tabs>
        <w:ind w:firstLine="737"/>
        <w:jc w:val="both"/>
      </w:pPr>
      <w:r w:rsidRPr="009C6335">
        <w:rPr>
          <w:szCs w:val="28"/>
        </w:rPr>
        <w:t xml:space="preserve">В соответствии </w:t>
      </w:r>
      <w:r>
        <w:rPr>
          <w:szCs w:val="28"/>
        </w:rPr>
        <w:t xml:space="preserve">с </w:t>
      </w:r>
      <w:r>
        <w:t>Постановлением ЦИК России от 24 июня 2026 года № 10/101-</w:t>
      </w:r>
      <w:r w:rsidRPr="00257949">
        <w:t>9</w:t>
      </w:r>
      <w:r w:rsidRPr="00257949">
        <w:rPr>
          <w:b/>
          <w:szCs w:val="28"/>
        </w:rPr>
        <w:t xml:space="preserve"> «</w:t>
      </w:r>
      <w:r w:rsidRPr="00257949">
        <w:rPr>
          <w:rStyle w:val="afb"/>
          <w:b w:val="0"/>
          <w:szCs w:val="28"/>
          <w:shd w:val="clear" w:color="auto" w:fill="FFFFFF"/>
        </w:rPr>
        <w:t>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</w:t>
      </w:r>
      <w:r w:rsidRPr="00257949">
        <w:rPr>
          <w:b/>
          <w:szCs w:val="28"/>
        </w:rPr>
        <w:t>»,</w:t>
      </w:r>
    </w:p>
    <w:p w:rsidR="00257949" w:rsidRDefault="00257949" w:rsidP="00257949">
      <w:pPr>
        <w:tabs>
          <w:tab w:val="left" w:pos="2775"/>
        </w:tabs>
        <w:ind w:firstLine="737"/>
        <w:jc w:val="both"/>
      </w:pPr>
    </w:p>
    <w:p w:rsidR="00257949" w:rsidRDefault="00257949" w:rsidP="00257949">
      <w:pPr>
        <w:suppressAutoHyphens/>
        <w:autoSpaceDE w:val="0"/>
        <w:autoSpaceDN w:val="0"/>
        <w:adjustRightInd w:val="0"/>
        <w:spacing w:before="120"/>
        <w:ind w:firstLine="539"/>
        <w:jc w:val="center"/>
        <w:rPr>
          <w:szCs w:val="28"/>
        </w:rPr>
      </w:pPr>
      <w:r>
        <w:rPr>
          <w:szCs w:val="28"/>
        </w:rPr>
        <w:t>К</w:t>
      </w:r>
      <w:r w:rsidRPr="00B3416C">
        <w:rPr>
          <w:szCs w:val="28"/>
        </w:rPr>
        <w:t>омиссия   р е ш а е т</w:t>
      </w:r>
      <w:r w:rsidRPr="00F75C28">
        <w:rPr>
          <w:szCs w:val="28"/>
        </w:rPr>
        <w:t>:</w:t>
      </w:r>
    </w:p>
    <w:p w:rsidR="007014B2" w:rsidRPr="006654C0" w:rsidRDefault="007014B2" w:rsidP="007014B2">
      <w:pPr>
        <w:ind w:firstLine="708"/>
        <w:jc w:val="center"/>
        <w:rPr>
          <w:szCs w:val="28"/>
        </w:rPr>
      </w:pPr>
    </w:p>
    <w:p w:rsidR="007014B2" w:rsidRPr="003017A0" w:rsidRDefault="007014B2" w:rsidP="007014B2">
      <w:pPr>
        <w:spacing w:line="276" w:lineRule="auto"/>
        <w:ind w:right="142" w:firstLine="709"/>
        <w:jc w:val="both"/>
        <w:rPr>
          <w:i/>
          <w:szCs w:val="28"/>
        </w:rPr>
      </w:pPr>
      <w:r w:rsidRPr="006654C0">
        <w:rPr>
          <w:szCs w:val="28"/>
        </w:rPr>
        <w:t>1. Установить срок выплаты дополнительной оплаты труда</w:t>
      </w:r>
      <w:r w:rsidRPr="00FA5585">
        <w:rPr>
          <w:szCs w:val="28"/>
        </w:rPr>
        <w:t xml:space="preserve"> (вознаграждения) членам территориальной </w:t>
      </w:r>
      <w:r>
        <w:rPr>
          <w:szCs w:val="28"/>
        </w:rPr>
        <w:t xml:space="preserve">и участковым </w:t>
      </w:r>
      <w:r w:rsidRPr="00FA5585">
        <w:rPr>
          <w:szCs w:val="28"/>
        </w:rPr>
        <w:t>избирательн</w:t>
      </w:r>
      <w:r>
        <w:rPr>
          <w:szCs w:val="28"/>
        </w:rPr>
        <w:t>ым комиссиям</w:t>
      </w:r>
      <w:r w:rsidR="00655D7E">
        <w:rPr>
          <w:szCs w:val="28"/>
        </w:rPr>
        <w:t xml:space="preserve"> </w:t>
      </w:r>
      <w:r w:rsidRPr="00A5142A">
        <w:rPr>
          <w:szCs w:val="28"/>
        </w:rPr>
        <w:t>Кизеловского муниципального округа</w:t>
      </w:r>
      <w:r w:rsidRPr="00FA5585">
        <w:rPr>
          <w:szCs w:val="28"/>
        </w:rPr>
        <w:t xml:space="preserve"> с правом решающего голоса, работающим в комисси</w:t>
      </w:r>
      <w:r>
        <w:rPr>
          <w:szCs w:val="28"/>
        </w:rPr>
        <w:t>ях</w:t>
      </w:r>
      <w:r w:rsidRPr="00FA5585">
        <w:rPr>
          <w:szCs w:val="28"/>
        </w:rPr>
        <w:t xml:space="preserve"> не на постоянной (штатной) о</w:t>
      </w:r>
      <w:r>
        <w:rPr>
          <w:szCs w:val="28"/>
        </w:rPr>
        <w:t>снове - единовременно после дня (последнего дня)</w:t>
      </w:r>
      <w:r w:rsidRPr="006B4A6F">
        <w:rPr>
          <w:szCs w:val="28"/>
        </w:rPr>
        <w:t xml:space="preserve"> голосования </w:t>
      </w:r>
      <w:r w:rsidRPr="00FA5585">
        <w:rPr>
          <w:szCs w:val="28"/>
        </w:rPr>
        <w:t>и принятия</w:t>
      </w:r>
      <w:r w:rsidR="00655D7E">
        <w:rPr>
          <w:szCs w:val="28"/>
        </w:rPr>
        <w:t xml:space="preserve"> </w:t>
      </w:r>
      <w:r w:rsidRPr="00FA5585">
        <w:rPr>
          <w:szCs w:val="28"/>
        </w:rPr>
        <w:t xml:space="preserve">комиссией решения о </w:t>
      </w:r>
      <w:r w:rsidRPr="0047459A">
        <w:rPr>
          <w:szCs w:val="28"/>
        </w:rPr>
        <w:t>размере ведомственного коэффициента для выплаты дополнительной оплаты труда (вознаграждения) за активную р</w:t>
      </w:r>
      <w:r w:rsidR="00655D7E">
        <w:rPr>
          <w:szCs w:val="28"/>
        </w:rPr>
        <w:t xml:space="preserve">аботу по подготовке и проведение </w:t>
      </w:r>
      <w:r>
        <w:rPr>
          <w:szCs w:val="28"/>
        </w:rPr>
        <w:t xml:space="preserve">выборов </w:t>
      </w:r>
      <w:r w:rsidRPr="00257949">
        <w:rPr>
          <w:rStyle w:val="afb"/>
          <w:b w:val="0"/>
          <w:szCs w:val="28"/>
          <w:shd w:val="clear" w:color="auto" w:fill="FFFFFF"/>
        </w:rPr>
        <w:t>депутатов Государственной Думы Федерального Собрания Российской Федерации девятого созыва</w:t>
      </w:r>
      <w:r>
        <w:rPr>
          <w:szCs w:val="28"/>
        </w:rPr>
        <w:t xml:space="preserve"> не позднее </w:t>
      </w:r>
      <w:r w:rsidR="00E34707">
        <w:rPr>
          <w:szCs w:val="28"/>
        </w:rPr>
        <w:t>5</w:t>
      </w:r>
      <w:r>
        <w:rPr>
          <w:szCs w:val="28"/>
        </w:rPr>
        <w:t>октября</w:t>
      </w:r>
      <w:r w:rsidRPr="00B61192">
        <w:rPr>
          <w:szCs w:val="28"/>
        </w:rPr>
        <w:t xml:space="preserve"> 202</w:t>
      </w:r>
      <w:r>
        <w:rPr>
          <w:szCs w:val="28"/>
        </w:rPr>
        <w:t>6</w:t>
      </w:r>
      <w:r w:rsidRPr="00B61192">
        <w:rPr>
          <w:szCs w:val="28"/>
        </w:rPr>
        <w:t xml:space="preserve"> года.</w:t>
      </w:r>
    </w:p>
    <w:p w:rsidR="007014B2" w:rsidRDefault="007014B2" w:rsidP="007014B2">
      <w:pPr>
        <w:spacing w:line="276" w:lineRule="auto"/>
        <w:ind w:right="142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FA5585">
        <w:rPr>
          <w:szCs w:val="28"/>
        </w:rPr>
        <w:t>Установить срок выплаты дополнительной оплаты труда членам комиссии с правом решающего голоса, работающим в комиссии на постоянной (штатной) основе и работник</w:t>
      </w:r>
      <w:r>
        <w:rPr>
          <w:szCs w:val="28"/>
        </w:rPr>
        <w:t>у</w:t>
      </w:r>
      <w:r w:rsidRPr="00FA5585">
        <w:rPr>
          <w:szCs w:val="28"/>
        </w:rPr>
        <w:t xml:space="preserve"> аппарата комиссии – в срок</w:t>
      </w:r>
      <w:r>
        <w:rPr>
          <w:szCs w:val="28"/>
        </w:rPr>
        <w:t>и</w:t>
      </w:r>
      <w:r w:rsidRPr="00FA5585">
        <w:rPr>
          <w:szCs w:val="28"/>
        </w:rPr>
        <w:t>, установленны</w:t>
      </w:r>
      <w:r>
        <w:rPr>
          <w:szCs w:val="28"/>
        </w:rPr>
        <w:t>е</w:t>
      </w:r>
      <w:r w:rsidRPr="00FA5585">
        <w:rPr>
          <w:szCs w:val="28"/>
        </w:rPr>
        <w:t xml:space="preserve"> для выплаты </w:t>
      </w:r>
      <w:r>
        <w:rPr>
          <w:szCs w:val="28"/>
        </w:rPr>
        <w:t>заработной платы.</w:t>
      </w:r>
    </w:p>
    <w:p w:rsidR="007014B2" w:rsidRPr="00BC0DD3" w:rsidRDefault="007014B2" w:rsidP="007014B2">
      <w:pPr>
        <w:ind w:right="142" w:firstLine="708"/>
        <w:jc w:val="both"/>
        <w:rPr>
          <w:szCs w:val="28"/>
        </w:rPr>
      </w:pPr>
      <w:r>
        <w:rPr>
          <w:szCs w:val="28"/>
        </w:rPr>
        <w:t>3</w:t>
      </w:r>
      <w:r w:rsidRPr="00BC0DD3">
        <w:rPr>
          <w:szCs w:val="28"/>
        </w:rPr>
        <w:t xml:space="preserve">. </w:t>
      </w:r>
      <w:r w:rsidRPr="00BC0DD3">
        <w:rPr>
          <w:szCs w:val="28"/>
        </w:rPr>
        <w:tab/>
        <w:t>Направить настоящее решение в Избирательную комиссию Пермского края.</w:t>
      </w:r>
    </w:p>
    <w:p w:rsidR="007014B2" w:rsidRPr="00BC0DD3" w:rsidRDefault="007014B2" w:rsidP="007014B2">
      <w:pPr>
        <w:ind w:right="142" w:firstLine="708"/>
        <w:jc w:val="both"/>
        <w:rPr>
          <w:szCs w:val="28"/>
        </w:rPr>
      </w:pPr>
      <w:r>
        <w:rPr>
          <w:szCs w:val="28"/>
        </w:rPr>
        <w:t>4</w:t>
      </w:r>
      <w:r w:rsidRPr="00BC0DD3">
        <w:rPr>
          <w:szCs w:val="28"/>
        </w:rPr>
        <w:t>.</w:t>
      </w:r>
      <w:r w:rsidRPr="00BC0DD3">
        <w:rPr>
          <w:szCs w:val="28"/>
        </w:rPr>
        <w:tab/>
        <w:t>Разместить настоящее решение на официальном сайте территориальной избирательной комиссии и в информационно-телекоммуникационной сети «Интернет».</w:t>
      </w:r>
    </w:p>
    <w:p w:rsidR="007014B2" w:rsidRPr="00EE1301" w:rsidRDefault="007014B2" w:rsidP="007014B2">
      <w:pPr>
        <w:spacing w:after="120" w:line="276" w:lineRule="auto"/>
        <w:ind w:right="142" w:firstLine="708"/>
        <w:jc w:val="both"/>
        <w:rPr>
          <w:bCs/>
          <w:szCs w:val="28"/>
        </w:rPr>
      </w:pPr>
      <w:r>
        <w:rPr>
          <w:szCs w:val="28"/>
        </w:rPr>
        <w:lastRenderedPageBreak/>
        <w:t xml:space="preserve">5. Контроль за </w:t>
      </w:r>
      <w:r w:rsidRPr="00710E5A">
        <w:rPr>
          <w:szCs w:val="28"/>
        </w:rPr>
        <w:t>исполнени</w:t>
      </w:r>
      <w:r>
        <w:rPr>
          <w:szCs w:val="28"/>
        </w:rPr>
        <w:t>ем</w:t>
      </w:r>
      <w:r w:rsidRPr="00710E5A">
        <w:rPr>
          <w:szCs w:val="28"/>
        </w:rPr>
        <w:t xml:space="preserve"> настоящего решения возложить на </w:t>
      </w:r>
      <w:r>
        <w:rPr>
          <w:szCs w:val="28"/>
        </w:rPr>
        <w:t>председателя т</w:t>
      </w:r>
      <w:r w:rsidRPr="00710E5A">
        <w:rPr>
          <w:szCs w:val="28"/>
        </w:rPr>
        <w:t xml:space="preserve">ерриториальной избирательной комиссии </w:t>
      </w:r>
      <w:r w:rsidRPr="00A5142A">
        <w:rPr>
          <w:szCs w:val="28"/>
        </w:rPr>
        <w:t xml:space="preserve">Кизеловского муниципального округа </w:t>
      </w:r>
      <w:r>
        <w:rPr>
          <w:szCs w:val="28"/>
        </w:rPr>
        <w:t>Никифорову Л.В.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bookmarkStart w:id="0" w:name="_GoBack"/>
            <w:bookmarkEnd w:id="0"/>
            <w:r w:rsidR="00655D7E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892C47">
      <w:pPr>
        <w:spacing w:before="120"/>
        <w:rPr>
          <w:szCs w:val="28"/>
        </w:rPr>
      </w:pPr>
    </w:p>
    <w:p w:rsidR="00E459BC" w:rsidRPr="00DF42F4" w:rsidRDefault="00E459BC" w:rsidP="00DF42F4">
      <w:pPr>
        <w:pStyle w:val="a7"/>
        <w:spacing w:line="240" w:lineRule="auto"/>
        <w:ind w:firstLine="0"/>
        <w:rPr>
          <w:sz w:val="20"/>
        </w:rPr>
      </w:pPr>
    </w:p>
    <w:sectPr w:rsidR="00E459BC" w:rsidRPr="00DF42F4" w:rsidSect="00441154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B69" w:rsidRDefault="00A07B69">
      <w:r>
        <w:separator/>
      </w:r>
    </w:p>
  </w:endnote>
  <w:endnote w:type="continuationSeparator" w:id="1">
    <w:p w:rsidR="00A07B69" w:rsidRDefault="00A07B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A75BA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B69" w:rsidRDefault="00A07B69">
      <w:r>
        <w:separator/>
      </w:r>
    </w:p>
  </w:footnote>
  <w:footnote w:type="continuationSeparator" w:id="1">
    <w:p w:rsidR="00A07B69" w:rsidRDefault="00A07B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A75B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A75B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55D7E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85DCE"/>
    <w:rsid w:val="000D0D54"/>
    <w:rsid w:val="000F1485"/>
    <w:rsid w:val="00115836"/>
    <w:rsid w:val="001243E3"/>
    <w:rsid w:val="00137969"/>
    <w:rsid w:val="00191482"/>
    <w:rsid w:val="001A00FC"/>
    <w:rsid w:val="001B15BE"/>
    <w:rsid w:val="001B206D"/>
    <w:rsid w:val="001C1318"/>
    <w:rsid w:val="00201E8F"/>
    <w:rsid w:val="00205244"/>
    <w:rsid w:val="0021056F"/>
    <w:rsid w:val="00257949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3B30"/>
    <w:rsid w:val="003C51F7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718E"/>
    <w:rsid w:val="00592B00"/>
    <w:rsid w:val="005A62A6"/>
    <w:rsid w:val="00600F16"/>
    <w:rsid w:val="006304A1"/>
    <w:rsid w:val="006541FD"/>
    <w:rsid w:val="00655D7E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014B2"/>
    <w:rsid w:val="00741EB1"/>
    <w:rsid w:val="00751328"/>
    <w:rsid w:val="00756AB6"/>
    <w:rsid w:val="00772DA0"/>
    <w:rsid w:val="007822EE"/>
    <w:rsid w:val="0079540C"/>
    <w:rsid w:val="007E4EC0"/>
    <w:rsid w:val="007F56B5"/>
    <w:rsid w:val="00811B95"/>
    <w:rsid w:val="00813760"/>
    <w:rsid w:val="0081478D"/>
    <w:rsid w:val="008338E7"/>
    <w:rsid w:val="00854E7A"/>
    <w:rsid w:val="00867F8C"/>
    <w:rsid w:val="00871ABC"/>
    <w:rsid w:val="00873008"/>
    <w:rsid w:val="008858AC"/>
    <w:rsid w:val="008907E9"/>
    <w:rsid w:val="00892C47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411B"/>
    <w:rsid w:val="00975170"/>
    <w:rsid w:val="009D0420"/>
    <w:rsid w:val="009E2B6B"/>
    <w:rsid w:val="009E37C7"/>
    <w:rsid w:val="00A064C7"/>
    <w:rsid w:val="00A07B69"/>
    <w:rsid w:val="00A17511"/>
    <w:rsid w:val="00A26040"/>
    <w:rsid w:val="00A320E6"/>
    <w:rsid w:val="00A337B6"/>
    <w:rsid w:val="00A450D1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211FA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A75BA"/>
    <w:rsid w:val="00CB10B7"/>
    <w:rsid w:val="00CC2B8D"/>
    <w:rsid w:val="00CC46BF"/>
    <w:rsid w:val="00CC4879"/>
    <w:rsid w:val="00CF1EBC"/>
    <w:rsid w:val="00D05B3A"/>
    <w:rsid w:val="00D277F2"/>
    <w:rsid w:val="00D41632"/>
    <w:rsid w:val="00D50D5D"/>
    <w:rsid w:val="00D642F3"/>
    <w:rsid w:val="00D715AA"/>
    <w:rsid w:val="00D81BB7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34707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92D06"/>
    <w:rsid w:val="00E92E02"/>
    <w:rsid w:val="00E962E5"/>
    <w:rsid w:val="00EC22A9"/>
    <w:rsid w:val="00EC6E46"/>
    <w:rsid w:val="00ED46C9"/>
    <w:rsid w:val="00EE7003"/>
    <w:rsid w:val="00EF312D"/>
    <w:rsid w:val="00F23E87"/>
    <w:rsid w:val="00F30BDA"/>
    <w:rsid w:val="00F5286F"/>
    <w:rsid w:val="00F56E73"/>
    <w:rsid w:val="00F70748"/>
    <w:rsid w:val="00F827D8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paragraph" w:styleId="1">
    <w:name w:val="heading 1"/>
    <w:basedOn w:val="a"/>
    <w:next w:val="a"/>
    <w:link w:val="10"/>
    <w:qFormat/>
    <w:rsid w:val="007F5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a">
    <w:name w:val="Emphasis"/>
    <w:basedOn w:val="a0"/>
    <w:qFormat/>
    <w:rsid w:val="007F56B5"/>
    <w:rPr>
      <w:i/>
      <w:iCs/>
    </w:rPr>
  </w:style>
  <w:style w:type="character" w:customStyle="1" w:styleId="10">
    <w:name w:val="Заголовок 1 Знак"/>
    <w:basedOn w:val="a0"/>
    <w:link w:val="1"/>
    <w:rsid w:val="007F5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b">
    <w:name w:val="Strong"/>
    <w:uiPriority w:val="22"/>
    <w:qFormat/>
    <w:rsid w:val="002579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23</cp:revision>
  <cp:lastPrinted>2026-07-03T08:38:00Z</cp:lastPrinted>
  <dcterms:created xsi:type="dcterms:W3CDTF">2026-05-05T06:31:00Z</dcterms:created>
  <dcterms:modified xsi:type="dcterms:W3CDTF">2026-07-03T08:39:00Z</dcterms:modified>
</cp:coreProperties>
</file>