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BB71A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101.6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E459BC" w:rsidRPr="00262E03" w:rsidRDefault="00262E03" w:rsidP="00726A7D">
                  <w:pPr>
                    <w:jc w:val="center"/>
                    <w:rPr>
                      <w:b/>
                      <w:szCs w:val="28"/>
                    </w:rPr>
                  </w:pPr>
                  <w:r w:rsidRPr="00F71C5B">
                    <w:rPr>
                      <w:b/>
                      <w:szCs w:val="28"/>
                    </w:rPr>
            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</w:t>
                  </w:r>
                  <w:r>
                    <w:rPr>
                      <w:b/>
                      <w:szCs w:val="28"/>
                    </w:rPr>
                    <w:t>Кизеловского муниципального округа с правом решающего голоса</w:t>
                  </w:r>
                  <w:r w:rsidR="00726A7D">
                    <w:rPr>
                      <w:b/>
                      <w:szCs w:val="28"/>
                    </w:rPr>
                    <w:t>,</w:t>
                  </w:r>
                  <w:r w:rsidR="005A7909">
                    <w:rPr>
                      <w:b/>
                      <w:szCs w:val="28"/>
                    </w:rPr>
                    <w:t xml:space="preserve"> </w:t>
                  </w:r>
                  <w:r w:rsidR="00726A7D" w:rsidRPr="00B46711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Cs w:val="28"/>
                    </w:rPr>
                    <w:t>работающим не на постоянной (штатной) основе</w:t>
                  </w:r>
                  <w:r w:rsidR="005A7909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="00726A7D">
                    <w:rPr>
                      <w:b/>
                      <w:szCs w:val="28"/>
                    </w:rPr>
                    <w:t>при подготовке и проведении</w:t>
                  </w:r>
                  <w:r w:rsidR="00907FCF">
                    <w:rPr>
                      <w:b/>
                      <w:szCs w:val="28"/>
                    </w:rPr>
                    <w:t xml:space="preserve"> </w:t>
                  </w:r>
                  <w:r w:rsidR="00BD1E6B" w:rsidRPr="00BE37EF">
                    <w:rPr>
                      <w:b/>
                      <w:szCs w:val="28"/>
                    </w:rPr>
                    <w:t xml:space="preserve">выборов </w:t>
                  </w:r>
                  <w:r w:rsidR="00BD1E6B">
                    <w:rPr>
                      <w:b/>
                      <w:szCs w:val="28"/>
                    </w:rPr>
                    <w:t xml:space="preserve">депутатов </w:t>
                  </w:r>
                  <w:r w:rsidR="0031169E">
                    <w:rPr>
                      <w:b/>
                      <w:szCs w:val="28"/>
                    </w:rPr>
                    <w:t>Законодательного</w:t>
                  </w:r>
                  <w:r w:rsidR="00BD1E6B">
                    <w:rPr>
                      <w:b/>
                      <w:szCs w:val="28"/>
                    </w:rPr>
                    <w:t xml:space="preserve"> Собрания </w:t>
                  </w:r>
                  <w:r w:rsidR="0031169E">
                    <w:rPr>
                      <w:b/>
                      <w:szCs w:val="28"/>
                    </w:rPr>
                    <w:t>Пермского края</w:t>
                  </w:r>
                  <w:r w:rsidR="005A7909">
                    <w:rPr>
                      <w:b/>
                      <w:szCs w:val="28"/>
                    </w:rPr>
                    <w:t xml:space="preserve"> </w:t>
                  </w:r>
                  <w:r w:rsidR="0031169E">
                    <w:rPr>
                      <w:b/>
                      <w:szCs w:val="28"/>
                    </w:rPr>
                    <w:t>пятого</w:t>
                  </w:r>
                  <w:r w:rsidR="00BD1E6B">
                    <w:rPr>
                      <w:b/>
                      <w:szCs w:val="28"/>
                    </w:rPr>
                    <w:t xml:space="preserve"> созыва</w:t>
                  </w:r>
                </w:p>
                <w:p w:rsidR="00445E65" w:rsidRPr="006306E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940FD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</w:t>
                  </w:r>
                  <w:r w:rsidR="00BD1E6B">
                    <w:rPr>
                      <w:sz w:val="24"/>
                      <w:szCs w:val="24"/>
                    </w:rPr>
                    <w:t>.</w:t>
                  </w:r>
                  <w:r w:rsidR="00445E65">
                    <w:rPr>
                      <w:sz w:val="24"/>
                      <w:szCs w:val="24"/>
                    </w:rPr>
                    <w:t>0</w:t>
                  </w:r>
                  <w:r w:rsidR="00BD1E6B">
                    <w:rPr>
                      <w:sz w:val="24"/>
                      <w:szCs w:val="24"/>
                    </w:rPr>
                    <w:t>9</w:t>
                  </w:r>
                  <w:r w:rsidR="00445E65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940FD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133</w:t>
                  </w:r>
                  <w:r w:rsidR="00441154">
                    <w:rPr>
                      <w:sz w:val="24"/>
                      <w:szCs w:val="24"/>
                    </w:rPr>
                    <w:t>/</w:t>
                  </w:r>
                  <w:r w:rsidR="00583432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583432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441154" w:rsidRDefault="00441154" w:rsidP="00324AB6">
      <w:pPr>
        <w:pStyle w:val="a7"/>
        <w:spacing w:line="360" w:lineRule="auto"/>
        <w:ind w:firstLine="0"/>
        <w:rPr>
          <w:lang w:val="en-US"/>
        </w:rPr>
      </w:pPr>
    </w:p>
    <w:p w:rsidR="00726A7D" w:rsidRDefault="00726A7D" w:rsidP="00262E03">
      <w:pPr>
        <w:pStyle w:val="a6"/>
        <w:spacing w:after="0" w:line="240" w:lineRule="auto"/>
        <w:ind w:firstLine="567"/>
        <w:jc w:val="both"/>
        <w:rPr>
          <w:b w:val="0"/>
          <w:szCs w:val="28"/>
        </w:rPr>
      </w:pPr>
    </w:p>
    <w:p w:rsidR="00726A7D" w:rsidRDefault="00726A7D" w:rsidP="00262E03">
      <w:pPr>
        <w:pStyle w:val="a6"/>
        <w:spacing w:after="0" w:line="240" w:lineRule="auto"/>
        <w:ind w:firstLine="567"/>
        <w:jc w:val="both"/>
        <w:rPr>
          <w:b w:val="0"/>
          <w:szCs w:val="28"/>
        </w:rPr>
      </w:pPr>
    </w:p>
    <w:p w:rsidR="00262E03" w:rsidRPr="00896212" w:rsidRDefault="008723B0" w:rsidP="00262E03">
      <w:pPr>
        <w:pStyle w:val="a6"/>
        <w:spacing w:after="0" w:line="240" w:lineRule="auto"/>
        <w:ind w:firstLine="567"/>
        <w:jc w:val="both"/>
        <w:rPr>
          <w:b w:val="0"/>
          <w:szCs w:val="28"/>
        </w:rPr>
      </w:pPr>
      <w:r w:rsidRPr="008723B0">
        <w:rPr>
          <w:b w:val="0"/>
          <w:szCs w:val="28"/>
        </w:rPr>
        <w:t>В соответствии с Законом Пермского края от 11.05.2011 № 766-ПК «О выборах депутатов Законодательного Собрания Пермского края»</w:t>
      </w:r>
      <w:r w:rsidR="00262E03" w:rsidRPr="008723B0">
        <w:rPr>
          <w:b w:val="0"/>
          <w:szCs w:val="28"/>
        </w:rPr>
        <w:t xml:space="preserve">, </w:t>
      </w:r>
      <w:r w:rsidR="00262E03" w:rsidRPr="00262E03">
        <w:rPr>
          <w:b w:val="0"/>
          <w:szCs w:val="28"/>
        </w:rPr>
        <w:t xml:space="preserve">постановлением </w:t>
      </w:r>
      <w:r>
        <w:rPr>
          <w:b w:val="0"/>
          <w:szCs w:val="28"/>
        </w:rPr>
        <w:t>Избирательной комиссии Пермского края</w:t>
      </w:r>
      <w:r w:rsidR="00896212" w:rsidRPr="00896212">
        <w:rPr>
          <w:b w:val="0"/>
          <w:bCs/>
          <w:szCs w:val="28"/>
        </w:rPr>
        <w:t>от 25.06.2026 № 117/07-4 «О размерах и порядке выплаты компенсации и дополнительной оплаты труда (вознаграждения) членам избирательных комиссий с правом решающего голоса, работникам аппаратов избирательных комиссий, а также выплат гражданам, привлекаемым к работе в комиссиях, в период подготовки и проведения выборов депутатов Законодательного Собрания Пермского края пятого созыва»</w:t>
      </w:r>
      <w:r w:rsidR="00262E03" w:rsidRPr="00896212">
        <w:rPr>
          <w:b w:val="0"/>
          <w:szCs w:val="28"/>
        </w:rPr>
        <w:t xml:space="preserve">, </w:t>
      </w:r>
    </w:p>
    <w:p w:rsidR="00262E03" w:rsidRDefault="00262E03" w:rsidP="00262E03">
      <w:pPr>
        <w:ind w:firstLine="708"/>
        <w:jc w:val="center"/>
        <w:rPr>
          <w:szCs w:val="28"/>
        </w:rPr>
      </w:pPr>
      <w:r w:rsidRPr="00845025">
        <w:rPr>
          <w:szCs w:val="28"/>
        </w:rPr>
        <w:t>Комиссия решила:</w:t>
      </w:r>
    </w:p>
    <w:p w:rsidR="00262E03" w:rsidRDefault="00262E03" w:rsidP="00262E03">
      <w:pPr>
        <w:ind w:firstLine="708"/>
        <w:jc w:val="center"/>
        <w:rPr>
          <w:szCs w:val="28"/>
        </w:rPr>
      </w:pPr>
    </w:p>
    <w:p w:rsidR="00262E03" w:rsidRPr="002443F8" w:rsidRDefault="00262E03" w:rsidP="00262E03">
      <w:pPr>
        <w:ind w:firstLine="708"/>
        <w:jc w:val="both"/>
        <w:rPr>
          <w:szCs w:val="28"/>
        </w:rPr>
      </w:pPr>
      <w:r w:rsidRPr="00F71C5B">
        <w:rPr>
          <w:szCs w:val="28"/>
        </w:rPr>
        <w:t>1. Установить размеры ведомственного коэффициента для выплаты дополнительной оплаты труда (вознаграждения)</w:t>
      </w:r>
      <w:r>
        <w:rPr>
          <w:szCs w:val="28"/>
        </w:rPr>
        <w:t xml:space="preserve"> за активную работу по подготовке и проведению выборов </w:t>
      </w:r>
      <w:r w:rsidRPr="004054A6">
        <w:rPr>
          <w:szCs w:val="28"/>
        </w:rPr>
        <w:t xml:space="preserve">депутатов </w:t>
      </w:r>
      <w:r w:rsidR="00896212" w:rsidRPr="00896212">
        <w:rPr>
          <w:bCs/>
          <w:szCs w:val="28"/>
        </w:rPr>
        <w:t>Законодательного Собрания Пермского края пятого созыва</w:t>
      </w:r>
      <w:r w:rsidR="004E53D4">
        <w:rPr>
          <w:bCs/>
          <w:szCs w:val="28"/>
        </w:rPr>
        <w:t xml:space="preserve"> </w:t>
      </w:r>
      <w:r w:rsidRPr="00896212">
        <w:rPr>
          <w:szCs w:val="28"/>
        </w:rPr>
        <w:t xml:space="preserve">членам территориальной избирательной комиссии </w:t>
      </w:r>
      <w:r w:rsidR="00726A7D" w:rsidRPr="00896212">
        <w:rPr>
          <w:color w:val="FF0000"/>
          <w:szCs w:val="28"/>
        </w:rPr>
        <w:t>Кизеловского муницип</w:t>
      </w:r>
      <w:r w:rsidR="00726A7D">
        <w:rPr>
          <w:color w:val="FF0000"/>
          <w:szCs w:val="28"/>
        </w:rPr>
        <w:t>ального округа</w:t>
      </w:r>
      <w:r w:rsidRPr="00F71C5B">
        <w:rPr>
          <w:szCs w:val="28"/>
        </w:rPr>
        <w:t xml:space="preserve"> с правом решающего голоса </w:t>
      </w:r>
      <w:r>
        <w:rPr>
          <w:szCs w:val="28"/>
        </w:rPr>
        <w:t>согласно приложению</w:t>
      </w:r>
      <w:r w:rsidRPr="002443F8">
        <w:rPr>
          <w:szCs w:val="28"/>
        </w:rPr>
        <w:t>.</w:t>
      </w:r>
    </w:p>
    <w:p w:rsidR="00262E03" w:rsidRDefault="00262E03" w:rsidP="00262E03">
      <w:pPr>
        <w:ind w:firstLine="708"/>
        <w:jc w:val="both"/>
        <w:rPr>
          <w:color w:val="000000"/>
          <w:szCs w:val="28"/>
        </w:rPr>
      </w:pPr>
      <w:r w:rsidRPr="002443F8">
        <w:rPr>
          <w:szCs w:val="28"/>
        </w:rPr>
        <w:t xml:space="preserve">2. </w:t>
      </w:r>
      <w:r>
        <w:rPr>
          <w:szCs w:val="28"/>
        </w:rPr>
        <w:t>О</w:t>
      </w:r>
      <w:r>
        <w:rPr>
          <w:rFonts w:ascii="Times New Roman CYR" w:hAnsi="Times New Roman CYR" w:cs="Times New Roman CYR"/>
          <w:color w:val="000000"/>
          <w:szCs w:val="28"/>
        </w:rPr>
        <w:t xml:space="preserve">существить выплату дополнительной оплаты труда (вознаграждения) за активную работу по подготовке и проведению выборов </w:t>
      </w:r>
      <w:r w:rsidRPr="004054A6">
        <w:rPr>
          <w:szCs w:val="28"/>
        </w:rPr>
        <w:t xml:space="preserve">депутатов </w:t>
      </w:r>
      <w:r w:rsidR="00896212" w:rsidRPr="00896212">
        <w:rPr>
          <w:bCs/>
          <w:szCs w:val="28"/>
        </w:rPr>
        <w:t>Законодательного Собрания Пермского края пятого созыва</w:t>
      </w:r>
      <w:r w:rsidR="004E53D4">
        <w:rPr>
          <w:bCs/>
          <w:szCs w:val="28"/>
        </w:rPr>
        <w:t xml:space="preserve"> </w:t>
      </w:r>
      <w:r w:rsidRPr="00F71C5B">
        <w:rPr>
          <w:szCs w:val="28"/>
        </w:rPr>
        <w:t>членам территориальной избирательной комиссии</w:t>
      </w:r>
      <w:r w:rsidR="003A6F67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 w:rsidR="003A6F67">
        <w:rPr>
          <w:color w:val="FF0000"/>
          <w:szCs w:val="28"/>
        </w:rPr>
        <w:t xml:space="preserve"> </w:t>
      </w:r>
      <w:r w:rsidRPr="00F71C5B">
        <w:rPr>
          <w:szCs w:val="28"/>
        </w:rPr>
        <w:t>с правом решающего голоса</w:t>
      </w:r>
      <w:r>
        <w:rPr>
          <w:rFonts w:ascii="Times New Roman CYR" w:hAnsi="Times New Roman CYR" w:cs="Times New Roman CYR"/>
          <w:color w:val="000000"/>
          <w:szCs w:val="28"/>
        </w:rPr>
        <w:t xml:space="preserve">, работающим не на постоянной (штатной) основе, в соответствии с Порядком выплаты компенсации и дополнительной оплаты труда (вознаграждения), а также иных выплат в период подготовки и проведения выборов </w:t>
      </w:r>
      <w:r w:rsidRPr="004054A6">
        <w:rPr>
          <w:szCs w:val="28"/>
        </w:rPr>
        <w:t xml:space="preserve">депутатов </w:t>
      </w:r>
      <w:r w:rsidR="00896212" w:rsidRPr="00896212">
        <w:rPr>
          <w:bCs/>
          <w:szCs w:val="28"/>
        </w:rPr>
        <w:t>Законодательного Собрания Пермского края пятого созыва</w:t>
      </w:r>
      <w:r w:rsidRPr="00896212">
        <w:rPr>
          <w:rFonts w:ascii="Times New Roman CYR" w:hAnsi="Times New Roman CYR" w:cs="Times New Roman CYR"/>
          <w:color w:val="000000"/>
          <w:szCs w:val="28"/>
        </w:rPr>
        <w:t>,</w:t>
      </w:r>
      <w:r>
        <w:rPr>
          <w:rFonts w:ascii="Times New Roman CYR" w:hAnsi="Times New Roman CYR" w:cs="Times New Roman CYR"/>
          <w:color w:val="000000"/>
          <w:szCs w:val="28"/>
        </w:rPr>
        <w:t xml:space="preserve"> утвержденным постановлением Центральной избирательной комиссии Российской Федерации </w:t>
      </w:r>
      <w:r w:rsidRPr="001457D8">
        <w:rPr>
          <w:rFonts w:ascii="Times New Roman CYR" w:hAnsi="Times New Roman CYR" w:cs="Times New Roman CYR"/>
          <w:color w:val="000000"/>
          <w:szCs w:val="28"/>
        </w:rPr>
        <w:t xml:space="preserve">от </w:t>
      </w:r>
      <w:r w:rsidR="00896212" w:rsidRPr="00896212">
        <w:rPr>
          <w:bCs/>
          <w:szCs w:val="28"/>
        </w:rPr>
        <w:t>25.06.2026 № 117/07-4</w:t>
      </w:r>
      <w:r>
        <w:rPr>
          <w:color w:val="000000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Cs w:val="28"/>
        </w:rPr>
        <w:t xml:space="preserve">за счет средств, предусмотренных сметой расходов </w:t>
      </w:r>
      <w:r w:rsidRPr="00F71C5B">
        <w:rPr>
          <w:szCs w:val="28"/>
        </w:rPr>
        <w:t>территориальной избирательной комиссии</w:t>
      </w:r>
      <w:r w:rsidR="003A6F67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>
        <w:rPr>
          <w:rFonts w:ascii="Times New Roman CYR" w:hAnsi="Times New Roman CYR" w:cs="Times New Roman CYR"/>
          <w:color w:val="000000"/>
          <w:szCs w:val="28"/>
        </w:rPr>
        <w:t xml:space="preserve"> на подготовку и проведение выборов </w:t>
      </w:r>
      <w:r w:rsidRPr="004054A6">
        <w:rPr>
          <w:szCs w:val="28"/>
        </w:rPr>
        <w:t xml:space="preserve">депутатов </w:t>
      </w:r>
      <w:r w:rsidR="00896212" w:rsidRPr="00896212">
        <w:rPr>
          <w:bCs/>
          <w:szCs w:val="28"/>
        </w:rPr>
        <w:t>Законодательного Собрания Пермского края пятого созыва</w:t>
      </w:r>
      <w:r>
        <w:rPr>
          <w:rFonts w:ascii="Times New Roman CYR" w:hAnsi="Times New Roman CYR" w:cs="Times New Roman CYR"/>
          <w:color w:val="000000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Cs w:val="28"/>
        </w:rPr>
        <w:lastRenderedPageBreak/>
        <w:t xml:space="preserve">утвержденной решением </w:t>
      </w:r>
      <w:r w:rsidR="00896212">
        <w:rPr>
          <w:szCs w:val="28"/>
        </w:rPr>
        <w:t xml:space="preserve">территориальной избирательной </w:t>
      </w:r>
      <w:r w:rsidRPr="00F71C5B">
        <w:rPr>
          <w:szCs w:val="28"/>
        </w:rPr>
        <w:t>комиссии</w:t>
      </w:r>
      <w:r w:rsidR="003A6F67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 w:rsidR="003A6F67">
        <w:rPr>
          <w:color w:val="FF0000"/>
          <w:szCs w:val="28"/>
        </w:rPr>
        <w:t xml:space="preserve"> </w:t>
      </w:r>
      <w:r w:rsidR="003A6F67">
        <w:rPr>
          <w:rFonts w:ascii="Times New Roman CYR" w:hAnsi="Times New Roman CYR" w:cs="Times New Roman CYR"/>
          <w:color w:val="000000"/>
          <w:szCs w:val="28"/>
        </w:rPr>
        <w:t>от 27</w:t>
      </w:r>
      <w:r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3A6F67">
        <w:rPr>
          <w:rFonts w:ascii="Times New Roman CYR" w:hAnsi="Times New Roman CYR" w:cs="Times New Roman CYR"/>
          <w:color w:val="000000"/>
          <w:szCs w:val="28"/>
        </w:rPr>
        <w:t>августа</w:t>
      </w:r>
      <w:r>
        <w:rPr>
          <w:rFonts w:ascii="Times New Roman CYR" w:hAnsi="Times New Roman CYR" w:cs="Times New Roman CYR"/>
          <w:color w:val="000000"/>
          <w:szCs w:val="28"/>
        </w:rPr>
        <w:t xml:space="preserve"> 2026 года </w:t>
      </w:r>
      <w:r w:rsidR="003A6F67">
        <w:rPr>
          <w:color w:val="000000"/>
          <w:szCs w:val="28"/>
        </w:rPr>
        <w:t>№ 130/03</w:t>
      </w:r>
      <w:r>
        <w:rPr>
          <w:color w:val="000000"/>
          <w:szCs w:val="28"/>
        </w:rPr>
        <w:t xml:space="preserve">-0. </w:t>
      </w:r>
    </w:p>
    <w:p w:rsidR="00E459BC" w:rsidRDefault="005E4ED7" w:rsidP="00E459BC">
      <w:pPr>
        <w:spacing w:line="360" w:lineRule="exact"/>
        <w:ind w:firstLine="567"/>
        <w:jc w:val="both"/>
        <w:rPr>
          <w:szCs w:val="28"/>
        </w:rPr>
      </w:pPr>
      <w:r>
        <w:t>3</w:t>
      </w:r>
      <w:r w:rsidR="00E459BC" w:rsidRPr="009774C0">
        <w:t>. Контроль за исполнением решения возлож</w:t>
      </w:r>
      <w:r w:rsidR="00E459BC">
        <w:t>ить на председателя</w:t>
      </w:r>
      <w:r w:rsidR="00E459BC" w:rsidRPr="009774C0">
        <w:t xml:space="preserve"> территориальной </w:t>
      </w:r>
      <w:r w:rsidR="00E459BC" w:rsidRPr="009774C0">
        <w:rPr>
          <w:szCs w:val="28"/>
        </w:rPr>
        <w:t>избирательной комиссии</w:t>
      </w:r>
      <w:r w:rsidR="00907FCF">
        <w:rPr>
          <w:szCs w:val="28"/>
        </w:rPr>
        <w:t xml:space="preserve"> </w:t>
      </w:r>
      <w:r w:rsidR="00441154">
        <w:rPr>
          <w:szCs w:val="28"/>
        </w:rPr>
        <w:t xml:space="preserve">Кизеловского муниципального округа </w:t>
      </w:r>
      <w:r w:rsidR="00E459BC">
        <w:rPr>
          <w:szCs w:val="28"/>
        </w:rPr>
        <w:t>Никифорову Л.В.</w:t>
      </w:r>
    </w:p>
    <w:p w:rsidR="00324AB6" w:rsidRDefault="00324AB6" w:rsidP="00E459BC">
      <w:pPr>
        <w:spacing w:line="360" w:lineRule="exact"/>
        <w:ind w:firstLine="567"/>
        <w:jc w:val="both"/>
        <w:rPr>
          <w:szCs w:val="28"/>
        </w:rPr>
      </w:pPr>
    </w:p>
    <w:p w:rsidR="00324AB6" w:rsidRPr="009774C0" w:rsidRDefault="00324AB6" w:rsidP="00E459BC">
      <w:pPr>
        <w:spacing w:line="360" w:lineRule="exact"/>
        <w:ind w:firstLine="567"/>
        <w:jc w:val="both"/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E459BC" w:rsidRDefault="00E459BC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262E03" w:rsidRDefault="00262E03" w:rsidP="00646369">
      <w:pPr>
        <w:jc w:val="right"/>
        <w:rPr>
          <w:sz w:val="22"/>
          <w:szCs w:val="22"/>
        </w:rPr>
      </w:pPr>
    </w:p>
    <w:p w:rsidR="00262E03" w:rsidRDefault="00262E03" w:rsidP="00646369">
      <w:pPr>
        <w:jc w:val="right"/>
        <w:rPr>
          <w:sz w:val="22"/>
          <w:szCs w:val="22"/>
        </w:rPr>
      </w:pPr>
    </w:p>
    <w:sectPr w:rsidR="00262E03" w:rsidSect="00262E03">
      <w:headerReference w:type="even" r:id="rId8"/>
      <w:footerReference w:type="even" r:id="rId9"/>
      <w:headerReference w:type="first" r:id="rId10"/>
      <w:pgSz w:w="11907" w:h="16840" w:code="9"/>
      <w:pgMar w:top="851" w:right="425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ED1" w:rsidRDefault="00D35ED1">
      <w:r>
        <w:separator/>
      </w:r>
    </w:p>
  </w:endnote>
  <w:endnote w:type="continuationSeparator" w:id="1">
    <w:p w:rsidR="00D35ED1" w:rsidRDefault="00D35E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B71A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ED1" w:rsidRDefault="00D35ED1">
      <w:r>
        <w:separator/>
      </w:r>
    </w:p>
  </w:footnote>
  <w:footnote w:type="continuationSeparator" w:id="1">
    <w:p w:rsidR="00D35ED1" w:rsidRDefault="00D35E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B71A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  <w:bookmarkEnd w:id="0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6549B"/>
    <w:rsid w:val="00085DCE"/>
    <w:rsid w:val="000A7F63"/>
    <w:rsid w:val="000D0D54"/>
    <w:rsid w:val="000F1485"/>
    <w:rsid w:val="001035BA"/>
    <w:rsid w:val="00115836"/>
    <w:rsid w:val="001243E3"/>
    <w:rsid w:val="00137969"/>
    <w:rsid w:val="00190BC8"/>
    <w:rsid w:val="00191482"/>
    <w:rsid w:val="001A00FC"/>
    <w:rsid w:val="001B15BE"/>
    <w:rsid w:val="001B206D"/>
    <w:rsid w:val="001C1318"/>
    <w:rsid w:val="001C54DF"/>
    <w:rsid w:val="001E53A5"/>
    <w:rsid w:val="00201E8F"/>
    <w:rsid w:val="00205244"/>
    <w:rsid w:val="00257A42"/>
    <w:rsid w:val="00262E03"/>
    <w:rsid w:val="00264F65"/>
    <w:rsid w:val="00296CAB"/>
    <w:rsid w:val="002A6100"/>
    <w:rsid w:val="002B21D1"/>
    <w:rsid w:val="002B3EE9"/>
    <w:rsid w:val="002C0C97"/>
    <w:rsid w:val="002C2A72"/>
    <w:rsid w:val="002D277C"/>
    <w:rsid w:val="002D4959"/>
    <w:rsid w:val="002E2BDC"/>
    <w:rsid w:val="003012C6"/>
    <w:rsid w:val="00303229"/>
    <w:rsid w:val="00303589"/>
    <w:rsid w:val="0031169E"/>
    <w:rsid w:val="00317D2F"/>
    <w:rsid w:val="0032143D"/>
    <w:rsid w:val="00324AB6"/>
    <w:rsid w:val="00331EFD"/>
    <w:rsid w:val="00342662"/>
    <w:rsid w:val="00357CAF"/>
    <w:rsid w:val="00365DAC"/>
    <w:rsid w:val="00371D99"/>
    <w:rsid w:val="0037676B"/>
    <w:rsid w:val="003769A2"/>
    <w:rsid w:val="00383862"/>
    <w:rsid w:val="00385F5E"/>
    <w:rsid w:val="003A6F67"/>
    <w:rsid w:val="003B5AAA"/>
    <w:rsid w:val="003C306A"/>
    <w:rsid w:val="003C51F7"/>
    <w:rsid w:val="003D650A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B052C"/>
    <w:rsid w:val="004B1FC7"/>
    <w:rsid w:val="004C7DA3"/>
    <w:rsid w:val="004E2451"/>
    <w:rsid w:val="004E53D4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3432"/>
    <w:rsid w:val="00592B00"/>
    <w:rsid w:val="005A06F4"/>
    <w:rsid w:val="005A62A6"/>
    <w:rsid w:val="005A7909"/>
    <w:rsid w:val="005E3419"/>
    <w:rsid w:val="005E4ED7"/>
    <w:rsid w:val="00600F16"/>
    <w:rsid w:val="006304A1"/>
    <w:rsid w:val="00646369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E86"/>
    <w:rsid w:val="006F3667"/>
    <w:rsid w:val="00726A7D"/>
    <w:rsid w:val="00741EB1"/>
    <w:rsid w:val="00751328"/>
    <w:rsid w:val="00756AB6"/>
    <w:rsid w:val="00772DA0"/>
    <w:rsid w:val="0079540C"/>
    <w:rsid w:val="007C22A1"/>
    <w:rsid w:val="007E4EC0"/>
    <w:rsid w:val="007F79D3"/>
    <w:rsid w:val="00811B95"/>
    <w:rsid w:val="00813760"/>
    <w:rsid w:val="0081478D"/>
    <w:rsid w:val="008338E7"/>
    <w:rsid w:val="00854E7A"/>
    <w:rsid w:val="00867F8C"/>
    <w:rsid w:val="008723B0"/>
    <w:rsid w:val="00873008"/>
    <w:rsid w:val="00873886"/>
    <w:rsid w:val="008858AC"/>
    <w:rsid w:val="008907E9"/>
    <w:rsid w:val="00896212"/>
    <w:rsid w:val="008A4039"/>
    <w:rsid w:val="008B44FB"/>
    <w:rsid w:val="008B5678"/>
    <w:rsid w:val="008C35AF"/>
    <w:rsid w:val="008F37B9"/>
    <w:rsid w:val="00901B23"/>
    <w:rsid w:val="00902D5C"/>
    <w:rsid w:val="00905991"/>
    <w:rsid w:val="00907FCF"/>
    <w:rsid w:val="009213EB"/>
    <w:rsid w:val="0092526C"/>
    <w:rsid w:val="0093411B"/>
    <w:rsid w:val="00940FD7"/>
    <w:rsid w:val="00975170"/>
    <w:rsid w:val="00976933"/>
    <w:rsid w:val="009D0420"/>
    <w:rsid w:val="009E2B6B"/>
    <w:rsid w:val="009E37C7"/>
    <w:rsid w:val="00A17511"/>
    <w:rsid w:val="00A21E22"/>
    <w:rsid w:val="00A26040"/>
    <w:rsid w:val="00A320E6"/>
    <w:rsid w:val="00A32693"/>
    <w:rsid w:val="00A337B6"/>
    <w:rsid w:val="00A450D1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71A0"/>
    <w:rsid w:val="00BC03E1"/>
    <w:rsid w:val="00BC66B0"/>
    <w:rsid w:val="00BC7D7A"/>
    <w:rsid w:val="00BD1E6B"/>
    <w:rsid w:val="00BF0468"/>
    <w:rsid w:val="00C17CFD"/>
    <w:rsid w:val="00C20323"/>
    <w:rsid w:val="00C3059E"/>
    <w:rsid w:val="00C33007"/>
    <w:rsid w:val="00C359CC"/>
    <w:rsid w:val="00C46980"/>
    <w:rsid w:val="00C477FF"/>
    <w:rsid w:val="00C56B1C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0AB2"/>
    <w:rsid w:val="00CF1EBC"/>
    <w:rsid w:val="00D05B3A"/>
    <w:rsid w:val="00D277F2"/>
    <w:rsid w:val="00D35ED1"/>
    <w:rsid w:val="00D41632"/>
    <w:rsid w:val="00D50D5D"/>
    <w:rsid w:val="00D642F3"/>
    <w:rsid w:val="00D715AA"/>
    <w:rsid w:val="00D81BB7"/>
    <w:rsid w:val="00D8447F"/>
    <w:rsid w:val="00D844F8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046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92D06"/>
    <w:rsid w:val="00E92E02"/>
    <w:rsid w:val="00E962E5"/>
    <w:rsid w:val="00EB4764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827D8"/>
    <w:rsid w:val="00F85837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paragraph" w:styleId="1">
    <w:name w:val="heading 1"/>
    <w:basedOn w:val="a"/>
    <w:next w:val="a"/>
    <w:link w:val="10"/>
    <w:qFormat/>
    <w:rsid w:val="00BD1E6B"/>
    <w:pPr>
      <w:keepNext/>
      <w:tabs>
        <w:tab w:val="left" w:pos="78"/>
      </w:tabs>
      <w:spacing w:line="288" w:lineRule="auto"/>
      <w:jc w:val="both"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BD1E6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907C6-3637-4A7D-8140-1F4877DB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222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40</cp:revision>
  <cp:lastPrinted>2026-09-29T05:50:00Z</cp:lastPrinted>
  <dcterms:created xsi:type="dcterms:W3CDTF">2026-05-05T06:31:00Z</dcterms:created>
  <dcterms:modified xsi:type="dcterms:W3CDTF">2026-09-29T05:50:00Z</dcterms:modified>
</cp:coreProperties>
</file>