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4F7" w:rsidRPr="006074F7" w:rsidRDefault="006074F7" w:rsidP="006074F7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6074F7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6074F7" w:rsidRPr="006074F7" w:rsidRDefault="006074F7" w:rsidP="006074F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074F7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6074F7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6074F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074F7" w:rsidRPr="006074F7" w:rsidRDefault="006074F7" w:rsidP="006074F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074F7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6074F7" w:rsidRPr="006074F7" w:rsidRDefault="006074F7" w:rsidP="006074F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6074F7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6074F7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6074F7" w:rsidRPr="006074F7" w:rsidRDefault="006074F7" w:rsidP="006074F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6074F7">
        <w:rPr>
          <w:rFonts w:ascii="Times New Roman" w:hAnsi="Times New Roman" w:cs="Times New Roman"/>
          <w:sz w:val="24"/>
          <w:szCs w:val="24"/>
        </w:rPr>
        <w:t xml:space="preserve">       от 18.08.2025 № 109/01-4</w:t>
      </w:r>
    </w:p>
    <w:p w:rsidR="006074F7" w:rsidRPr="006074F7" w:rsidRDefault="006074F7" w:rsidP="006074F7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6074F7" w:rsidRPr="006074F7" w:rsidRDefault="006074F7" w:rsidP="006074F7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430" w:type="dxa"/>
        <w:tblInd w:w="-176" w:type="dxa"/>
        <w:tblLayout w:type="fixed"/>
        <w:tblLook w:val="04A0"/>
      </w:tblPr>
      <w:tblGrid>
        <w:gridCol w:w="711"/>
        <w:gridCol w:w="3206"/>
        <w:gridCol w:w="1045"/>
        <w:gridCol w:w="2409"/>
        <w:gridCol w:w="2325"/>
        <w:gridCol w:w="84"/>
        <w:gridCol w:w="2325"/>
        <w:gridCol w:w="2325"/>
      </w:tblGrid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ИЮЛЬ 2025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6074F7" w:rsidRPr="006074F7" w:rsidTr="006074F7">
        <w:trPr>
          <w:gridAfter w:val="2"/>
          <w:wAfter w:w="4652" w:type="dxa"/>
          <w:trHeight w:val="81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отчета о выполнении плана работы территориальной избирательной комиссии  Кизеловского муниципального округа за июль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август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18.08.2025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tabs>
                <w:tab w:val="left" w:pos="93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предложении кандидатур для зачисления в резерв составов </w:t>
            </w:r>
          </w:p>
          <w:p w:rsidR="006074F7" w:rsidRPr="006074F7" w:rsidRDefault="006074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участковых избирательных комиссий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О досрочном прекращении </w:t>
            </w:r>
            <w:proofErr w:type="gramStart"/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полномочий председателя участковой избирательной </w:t>
            </w:r>
            <w:r w:rsidRPr="00607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комиссии избирательного участка</w:t>
            </w:r>
            <w:proofErr w:type="gramEnd"/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 № 1417 Казанцевой И.В.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О назначении председателя участковой избирательной комиссии избирательного участка № 1417 Эйрих А.А.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6.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территориальной избирательной комиссии Кизеловского муниципального округа от 27.06.2025г № 97/03-4 «О распределении средств бюджета Пермского края, выделенных территориальной избирательной комиссии Кизеловского муниципального округа на подготовку и проведение выборов губернатора Пермского края»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7.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</w:t>
            </w:r>
            <w:proofErr w:type="gramStart"/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Методики распределения средств бюджета</w:t>
            </w:r>
            <w:proofErr w:type="gramEnd"/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 между участковыми избирательными комиссиями Кизеловского муниципального округа, выделенных на подготовку и проведение </w:t>
            </w:r>
            <w:r w:rsidRPr="006074F7">
              <w:rPr>
                <w:rStyle w:val="1"/>
                <w:rFonts w:ascii="Times New Roman" w:hAnsi="Times New Roman" w:cs="Times New Roman"/>
                <w:bCs/>
                <w:sz w:val="28"/>
                <w:szCs w:val="28"/>
              </w:rPr>
              <w:t>выборов губернатора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8.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О заключении договоров о материальной ответственности с председателями участковых избирательных комиссий Кизеловского </w:t>
            </w:r>
            <w:proofErr w:type="gramStart"/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9.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план закупок товаров, работ, услуг территориальной избирательной </w:t>
            </w:r>
            <w:r w:rsidRPr="00607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комиссии Кизеловского муниципального округа при подготовке и проведении выборов губернатора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615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074F7" w:rsidRPr="006074F7" w:rsidTr="006074F7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Встреча с главой по вопросу подготовки к проведению выборов губернатора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F7" w:rsidRPr="006074F7" w:rsidRDefault="006074F7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25.07.2025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Обмен информацией</w:t>
            </w:r>
          </w:p>
        </w:tc>
      </w:tr>
      <w:tr w:rsidR="006074F7" w:rsidRPr="006074F7" w:rsidTr="006074F7">
        <w:trPr>
          <w:gridAfter w:val="2"/>
          <w:wAfter w:w="4652" w:type="dxa"/>
          <w:trHeight w:val="6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Заседание рабочей группы по оказанию содействия по организации и проведению выборов губернатора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F7" w:rsidRPr="006074F7" w:rsidRDefault="006074F7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30.07.2025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заседании</w:t>
            </w:r>
            <w:proofErr w:type="gramEnd"/>
          </w:p>
        </w:tc>
      </w:tr>
      <w:tr w:rsidR="006074F7" w:rsidRPr="006074F7" w:rsidTr="006074F7">
        <w:trPr>
          <w:gridAfter w:val="2"/>
          <w:wAfter w:w="4652" w:type="dxa"/>
          <w:trHeight w:val="51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III. </w:t>
            </w:r>
            <w:proofErr w:type="gramStart"/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Правовой час: </w:t>
            </w:r>
          </w:p>
          <w:p w:rsidR="006074F7" w:rsidRPr="006074F7" w:rsidRDefault="006074F7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Организация голосования с КОИБ; </w:t>
            </w:r>
          </w:p>
          <w:p w:rsidR="006074F7" w:rsidRPr="006074F7" w:rsidRDefault="006074F7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- Об участии в федеральных и региональных конкурсах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10.07.2025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 участие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Правовой час: Порядок изготовления и доставка бюллетеней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24.07.2025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Принято участие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Тестирование членов ТИК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До 01.09.2025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10 человек</w:t>
            </w:r>
          </w:p>
        </w:tc>
      </w:tr>
      <w:tr w:rsidR="006074F7" w:rsidRPr="006074F7" w:rsidTr="006074F7">
        <w:trPr>
          <w:gridAfter w:val="2"/>
          <w:wAfter w:w="4652" w:type="dxa"/>
          <w:trHeight w:val="461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I</w:t>
            </w: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6074F7" w:rsidRPr="006074F7" w:rsidTr="006074F7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46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81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510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6074F7" w:rsidRPr="006074F7" w:rsidTr="006074F7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Встреча с представителями ПП «ЕДИНАЯ РОССИЯ»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11.07.2025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tabs>
                <w:tab w:val="left" w:pos="0"/>
              </w:tabs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</w:t>
            </w:r>
          </w:p>
        </w:tc>
      </w:tr>
      <w:tr w:rsidR="006074F7" w:rsidRPr="006074F7" w:rsidTr="006074F7">
        <w:trPr>
          <w:gridAfter w:val="2"/>
          <w:wAfter w:w="4652" w:type="dxa"/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 от ПП ЛДПР, СР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21.07.2025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tabs>
                <w:tab w:val="left" w:pos="0"/>
              </w:tabs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Формирование резерва</w:t>
            </w:r>
          </w:p>
        </w:tc>
      </w:tr>
      <w:tr w:rsidR="006074F7" w:rsidRPr="006074F7" w:rsidTr="006074F7">
        <w:trPr>
          <w:gridAfter w:val="2"/>
          <w:wAfter w:w="4652" w:type="dxa"/>
          <w:trHeight w:val="81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636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74F7" w:rsidRPr="006074F7" w:rsidRDefault="006074F7">
            <w:pPr>
              <w:tabs>
                <w:tab w:val="left" w:pos="0"/>
              </w:tabs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72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6074F7" w:rsidRPr="006074F7" w:rsidTr="006074F7">
        <w:trPr>
          <w:gridAfter w:val="2"/>
          <w:wAfter w:w="4652" w:type="dxa"/>
          <w:trHeight w:val="27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Наполнение информацией Единого портала избирательных </w:t>
            </w:r>
            <w:r w:rsidRPr="00607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</w:t>
            </w:r>
            <w:r w:rsidRPr="00607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наполнение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074F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4F7" w:rsidRPr="006074F7" w:rsidRDefault="006074F7">
            <w:pPr>
              <w:tabs>
                <w:tab w:val="left" w:pos="9639"/>
              </w:tabs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6074F7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6074F7" w:rsidRPr="006074F7" w:rsidTr="006074F7">
        <w:trPr>
          <w:gridAfter w:val="2"/>
          <w:wAfter w:w="4652" w:type="dxa"/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Исполнение поручений 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Своевременное исполнение поручений</w:t>
            </w:r>
          </w:p>
        </w:tc>
      </w:tr>
      <w:tr w:rsidR="006074F7" w:rsidRPr="006074F7" w:rsidTr="006074F7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6074F7" w:rsidRPr="006074F7" w:rsidTr="006074F7">
        <w:trPr>
          <w:gridAfter w:val="2"/>
          <w:wAfter w:w="4652" w:type="dxa"/>
          <w:trHeight w:val="44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 xml:space="preserve"> Текущая работа, проведение инвентаризации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Председатель и специалист ТИК</w:t>
            </w:r>
          </w:p>
        </w:tc>
      </w:tr>
      <w:tr w:rsidR="006074F7" w:rsidRPr="006074F7" w:rsidTr="006074F7">
        <w:trPr>
          <w:trHeight w:val="255"/>
        </w:trPr>
        <w:tc>
          <w:tcPr>
            <w:tcW w:w="9782" w:type="dxa"/>
            <w:gridSpan w:val="6"/>
            <w:vAlign w:val="bottom"/>
          </w:tcPr>
          <w:p w:rsidR="006074F7" w:rsidRPr="006074F7" w:rsidRDefault="006074F7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74F7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6074F7" w:rsidRPr="006074F7" w:rsidTr="006074F7">
        <w:trPr>
          <w:gridAfter w:val="3"/>
          <w:wAfter w:w="4736" w:type="dxa"/>
          <w:trHeight w:val="274"/>
        </w:trPr>
        <w:tc>
          <w:tcPr>
            <w:tcW w:w="3917" w:type="dxa"/>
            <w:gridSpan w:val="2"/>
            <w:noWrap/>
            <w:vAlign w:val="bottom"/>
          </w:tcPr>
          <w:p w:rsidR="006074F7" w:rsidRPr="006074F7" w:rsidRDefault="006074F7">
            <w:pPr>
              <w:spacing w:line="254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6074F7" w:rsidRPr="006074F7" w:rsidRDefault="006074F7">
            <w:pPr>
              <w:spacing w:line="254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2E9A" w:rsidRPr="006074F7" w:rsidRDefault="00652E9A">
      <w:pPr>
        <w:rPr>
          <w:rFonts w:ascii="Times New Roman" w:hAnsi="Times New Roman" w:cs="Times New Roman"/>
          <w:sz w:val="28"/>
          <w:szCs w:val="28"/>
        </w:rPr>
      </w:pPr>
    </w:p>
    <w:sectPr w:rsidR="00652E9A" w:rsidRPr="00607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074F7"/>
    <w:rsid w:val="006074F7"/>
    <w:rsid w:val="00652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074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7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752</Words>
  <Characters>4287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</cp:revision>
  <cp:lastPrinted>2025-08-19T14:02:00Z</cp:lastPrinted>
  <dcterms:created xsi:type="dcterms:W3CDTF">2025-08-19T14:01:00Z</dcterms:created>
  <dcterms:modified xsi:type="dcterms:W3CDTF">2025-08-19T14:04:00Z</dcterms:modified>
</cp:coreProperties>
</file>